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24D840DA">
      <w:pPr>
        <w:pStyle w:val="PlainText"/>
        <w:ind w:firstLine="560" w:firstLineChars="200"/>
        <w:jc w:val="center"/>
        <w:rPr>
          <w:rFonts w:ascii="Times New Roman" w:cs="Times New Roman" w:eastAsia="黑体" w:hAnsi="Times New Roman" w:hint="default"/>
          <w:sz w:val="28"/>
          <w:szCs w:val="28"/>
        </w:rPr>
      </w:pPr>
      <w:r>
        <w:rPr>
          <w:rFonts w:ascii="Times New Roman" w:cs="Times New Roman" w:eastAsia="黑体" w:hAnsi="Times New Roman" w:hint="default"/>
          <w:sz w:val="28"/>
          <w:szCs w:val="28"/>
        </w:rPr>
        <w:drawing>
          <wp:anchor allowOverlap="1" behindDoc="0" layoutInCell="1" locked="0" relativeHeight="251658240" simplePos="0">
            <wp:simplePos x="0" y="0"/>
            <wp:positionH relativeFrom="page">
              <wp:posOffset>12077700</wp:posOffset>
            </wp:positionH>
            <wp:positionV relativeFrom="topMargin">
              <wp:posOffset>11950700</wp:posOffset>
            </wp:positionV>
            <wp:extent cx="393700" cy="495300"/>
            <wp:wrapNone/>
            <wp:docPr id="1000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cs="Times New Roman" w:eastAsia="黑体" w:hAnsi="Times New Roman" w:hint="default"/>
          <w:sz w:val="28"/>
          <w:szCs w:val="28"/>
        </w:rPr>
        <w:t>第9讲　压强　液体的压强</w:t>
      </w:r>
    </w:p>
    <w:p w14:paraId="45E86B84">
      <w:pPr>
        <w:pStyle w:val="PlainText"/>
        <w:ind w:firstLine="560" w:firstLineChars="200"/>
        <w:jc w:val="center"/>
        <w:rPr>
          <w:rFonts w:ascii="Times New Roman" w:cs="Times New Roman" w:eastAsia="黑体" w:hAnsi="Times New Roman" w:hint="default"/>
          <w:sz w:val="28"/>
          <w:szCs w:val="28"/>
        </w:rPr>
      </w:pPr>
      <w:r>
        <w:rPr>
          <w:rFonts w:ascii="Times New Roman" w:cs="Times New Roman" w:eastAsia="黑体" w:hAnsi="Times New Roman" w:hint="default"/>
          <w:sz w:val="28"/>
          <w:szCs w:val="28"/>
        </w:rPr>
        <w:t>甘肃真题分点练</w:t>
      </w:r>
    </w:p>
    <w:p w14:paraId="224859E7">
      <w:pPr>
        <w:pStyle w:val="PlainText"/>
        <w:ind w:firstLine="420" w:firstLineChars="200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命题点1　压力和压强</w:t>
      </w:r>
    </w:p>
    <w:p w14:paraId="27366E9B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1．[</w:t>
      </w:r>
      <w:r>
        <w:rPr>
          <w:rFonts w:ascii="Times New Roman" w:cs="Times New Roman" w:eastAsia="楷体_GB2312" w:hAnsi="Times New Roman" w:hint="default"/>
          <w:color w:val="FF0000"/>
        </w:rPr>
        <w:t>2023·省卷21</w:t>
      </w:r>
      <w:r>
        <w:rPr>
          <w:rFonts w:ascii="Times New Roman" w:cs="Times New Roman" w:hAnsi="Times New Roman" w:hint="default"/>
          <w:color w:val="FF0000"/>
        </w:rPr>
        <w:t>(</w:t>
      </w:r>
      <w:r>
        <w:rPr>
          <w:rFonts w:ascii="Times New Roman" w:cs="Times New Roman" w:eastAsia="楷体_GB2312" w:hAnsi="Times New Roman" w:hint="default"/>
          <w:color w:val="FF0000"/>
        </w:rPr>
        <w:t>1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eastAsia="Source Han Serif SC Heavy" w:hAnsi="Times New Roman" w:hint="default"/>
          <w:color w:val="FF0000"/>
        </w:rPr>
        <w:t>题</w:t>
      </w:r>
      <w:r>
        <w:rPr>
          <w:rFonts w:ascii="Times New Roman" w:cs="Times New Roman" w:hAnsi="Times New Roman" w:hint="default"/>
          <w:color w:val="FF0000"/>
        </w:rPr>
        <w:t>]</w:t>
      </w:r>
      <w:r>
        <w:rPr>
          <w:rFonts w:ascii="Times New Roman" w:cs="Times New Roman" w:hAnsi="Times New Roman" w:hint="default"/>
        </w:rPr>
        <w:t>炎炎夏日，小明从冰箱里拿出一杯酸奶。请从物理学角度解释：</w:t>
      </w:r>
    </w:p>
    <w:p w14:paraId="3B8A6F7B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使用吸管尖端容易插入酸奶杯上方塑封膜，原因是什么？</w:t>
      </w:r>
    </w:p>
    <w:p w14:paraId="7DBC0FB8">
      <w:pPr>
        <w:pStyle w:val="PlainText"/>
        <w:ind w:firstLine="420" w:firstLineChars="200"/>
        <w:rPr>
          <w:rFonts w:ascii="Times New Roman" w:cs="Times New Roman" w:hAnsi="Times New Roman" w:hint="default"/>
          <w:color w:val="FF0000"/>
        </w:rPr>
      </w:pPr>
      <w:r>
        <w:rPr>
          <w:rFonts w:ascii="Times New Roman" w:cs="Times New Roman" w:hAnsi="Times New Roman" w:hint="default"/>
          <w:color w:val="FF0000"/>
        </w:rPr>
        <w:t>吸管较尖的一端受力面积小，在压力一定时，可增大压强，所以容易插入酸奶杯中。</w:t>
      </w:r>
    </w:p>
    <w:p w14:paraId="397115FE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2．[</w:t>
      </w:r>
      <w:r>
        <w:rPr>
          <w:rFonts w:ascii="Times New Roman" w:cs="Times New Roman" w:eastAsia="楷体_GB2312" w:hAnsi="Times New Roman" w:hint="default"/>
          <w:color w:val="FF0000"/>
        </w:rPr>
        <w:t>2023</w:t>
      </w:r>
      <w:r>
        <w:rPr>
          <w:rFonts w:ascii="Times New Roman" w:cs="Times New Roman" w:eastAsia="楷体_GB2312" w:hAnsi="Times New Roman" w:hint="default"/>
          <w:color w:val="FF0000"/>
        </w:rPr>
        <w:t>·省卷21</w:t>
      </w:r>
      <w:r>
        <w:rPr>
          <w:rFonts w:ascii="Times New Roman" w:cs="Times New Roman" w:hAnsi="Times New Roman" w:hint="default"/>
          <w:color w:val="FF0000"/>
        </w:rPr>
        <w:t>(</w:t>
      </w:r>
      <w:r>
        <w:rPr>
          <w:rFonts w:ascii="Times New Roman" w:cs="Times New Roman" w:eastAsia="楷体_GB2312" w:hAnsi="Times New Roman" w:hint="default"/>
          <w:color w:val="FF0000"/>
        </w:rPr>
        <w:t>1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eastAsia="Source Han Serif SC Heavy" w:hAnsi="Times New Roman" w:hint="default"/>
          <w:color w:val="FF0000"/>
        </w:rPr>
        <w:t>题</w:t>
      </w:r>
      <w:r>
        <w:rPr>
          <w:rFonts w:ascii="Times New Roman" w:cs="Times New Roman" w:hAnsi="Times New Roman" w:hint="default"/>
          <w:color w:val="FF0000"/>
        </w:rPr>
        <w:t>]</w:t>
      </w:r>
      <w:r>
        <w:rPr>
          <w:rFonts w:ascii="Times New Roman" w:cs="Times New Roman" w:hAnsi="Times New Roman" w:hint="default"/>
        </w:rPr>
        <w:t>处处留心皆学问，请用物理知识解释下面生活中的现象：</w:t>
      </w:r>
    </w:p>
    <w:p w14:paraId="30F79454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114425" cy="781050"/>
            <wp:effectExtent b="0" l="0" r="9525" t="0"/>
            <wp:docPr id="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FC177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油罐车后轮有四个轮胎，比起两个轮减小了对路面的破坏，其原因是什么？</w:t>
      </w:r>
    </w:p>
    <w:p w14:paraId="5D1AC6D8">
      <w:pPr>
        <w:pStyle w:val="PlainText"/>
        <w:ind w:firstLine="420" w:firstLineChars="200"/>
        <w:rPr>
          <w:rFonts w:ascii="Times New Roman" w:cs="Times New Roman" w:hAnsi="Times New Roman" w:hint="default"/>
          <w:color w:val="FF0000"/>
        </w:rPr>
      </w:pPr>
      <w:r>
        <w:rPr>
          <w:rFonts w:ascii="Times New Roman" w:cs="Times New Roman" w:hAnsi="Times New Roman" w:hint="default"/>
          <w:color w:val="FF0000"/>
        </w:rPr>
        <w:t>压力一定时，增大受力面积，减小压强。</w:t>
      </w:r>
    </w:p>
    <w:p w14:paraId="50741852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3．(</w:t>
      </w:r>
      <w:r>
        <w:rPr>
          <w:rFonts w:ascii="Times New Roman" w:cs="Times New Roman" w:eastAsia="楷体_GB2312" w:hAnsi="Times New Roman" w:hint="default"/>
          <w:color w:val="FF0000"/>
        </w:rPr>
        <w:t>2018·省卷11题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细心的小明发现家里用过一段时间的菜刀，爸爸总要把它磨一磨，这是为了减小</w:t>
      </w:r>
      <w:r>
        <w:rPr>
          <w:rFonts w:ascii="Times New Roman" w:cs="Times New Roman" w:hAnsi="Times New Roman" w:hint="default"/>
          <w:color w:val="FF0000"/>
          <w:u w:color="000000" w:val="single"/>
        </w:rPr>
        <w:t>受力面积</w:t>
      </w:r>
      <w:r>
        <w:rPr>
          <w:rFonts w:ascii="Times New Roman" w:cs="Times New Roman" w:hAnsi="Times New Roman" w:hint="default"/>
        </w:rPr>
        <w:t>，从而达到增大</w:t>
      </w:r>
      <w:r>
        <w:rPr>
          <w:rFonts w:ascii="Times New Roman" w:cs="Times New Roman" w:hAnsi="Times New Roman" w:hint="default"/>
          <w:color w:val="FF0000"/>
          <w:u w:color="000000" w:val="single"/>
        </w:rPr>
        <w:t>压强</w:t>
      </w:r>
      <w:r>
        <w:rPr>
          <w:rFonts w:ascii="Times New Roman" w:cs="Times New Roman" w:hAnsi="Times New Roman" w:hint="default"/>
        </w:rPr>
        <w:t>的目的。</w:t>
      </w:r>
    </w:p>
    <w:p w14:paraId="1E364085">
      <w:pPr>
        <w:pStyle w:val="PlainText"/>
        <w:ind w:firstLine="420" w:firstLineChars="200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命题点2　固体压强的计算</w:t>
      </w:r>
    </w:p>
    <w:p w14:paraId="464145B0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4．[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2023·省卷22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1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eastAsia="Source Han Serif SC Heavy" w:hAnsi="Times New Roman" w:hint="default"/>
          <w:i w:val="0"/>
          <w:iCs w:val="0"/>
          <w:color w:val="FF0000"/>
        </w:rPr>
        <w:t>题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]</w:t>
      </w:r>
      <w:r>
        <w:rPr>
          <w:rFonts w:ascii="Times New Roman" w:cs="Times New Roman" w:hAnsi="Times New Roman" w:hint="default"/>
          <w:i w:val="0"/>
          <w:iCs w:val="0"/>
        </w:rPr>
        <w:t>随着人们生活水平的提高，房车旅游受到了大众的青睐，某公司推出了如图所示的小型房车，小林和父母参观车展时试驾了该车，该车在平直公路上以54 km/h的速度匀速行驶了3 600 m。已知车轮与水平地面总接触面积为0.4 m</w:t>
      </w:r>
      <w:r>
        <w:rPr>
          <w:rFonts w:ascii="Times New Roman" w:cs="Times New Roman" w:hAnsi="Times New Roman" w:hint="default"/>
          <w:i w:val="0"/>
          <w:iCs w:val="0"/>
          <w:vertAlign w:val="superscript"/>
        </w:rPr>
        <w:t>2</w:t>
      </w:r>
      <w:r>
        <w:rPr>
          <w:rFonts w:ascii="Times New Roman" w:cs="Times New Roman" w:hAnsi="Times New Roman" w:hint="default"/>
          <w:i w:val="0"/>
          <w:iCs w:val="0"/>
        </w:rPr>
        <w:t>，试驾时车和人总质量为4×</w:t>
      </w:r>
      <w:r>
        <w:rPr>
          <w:rFonts w:ascii="Times New Roman" w:cs="Times New Roman" w:hAnsi="Times New Roman" w:hint="default"/>
          <w:i w:val="0"/>
          <w:iCs w:val="0"/>
          <w:vertAlign w:val="superscript"/>
          <w:lang w:eastAsia="zh-CN"/>
        </w:rPr>
        <w:t>103</w:t>
      </w:r>
      <w:r>
        <w:rPr>
          <w:rFonts w:ascii="Times New Roman" w:cs="Times New Roman" w:hAnsi="Times New Roman" w:hint="default"/>
          <w:i w:val="0"/>
          <w:iCs w:val="0"/>
        </w:rPr>
        <w:t xml:space="preserve"> kg，阻力是车重的0.1倍。(假定汽车静止时对地面的压力大小等于汽车总重力，汽车匀速行驶时牵引力等于阻力，</w:t>
      </w:r>
      <w:r>
        <w:rPr>
          <w:rFonts w:ascii="Times New Roman" w:cs="Times New Roman" w:hAnsi="Times New Roman" w:hint="default"/>
          <w:i/>
          <w:iCs/>
        </w:rPr>
        <w:t>g</w:t>
      </w:r>
      <w:r>
        <w:rPr>
          <w:rFonts w:ascii="Times New Roman" w:cs="Times New Roman" w:hAnsi="Times New Roman" w:hint="default"/>
          <w:i w:val="0"/>
          <w:iCs w:val="0"/>
        </w:rPr>
        <w:t>取10 N/kg)求：</w:t>
      </w:r>
    </w:p>
    <w:p w14:paraId="68419BB4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(1)该房车匀速行驶了多长时间？</w:t>
      </w:r>
    </w:p>
    <w:p w14:paraId="1F583B7D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(2)该房车静止在水平地面上时，对地面的压强是多少</w:t>
      </w:r>
      <w:r>
        <w:rPr>
          <w:rFonts w:ascii="Times New Roman" w:cs="Times New Roman" w:hAnsi="Times New Roman" w:hint="default"/>
        </w:rPr>
        <w:drawing>
          <wp:anchor allowOverlap="1" behindDoc="0" distB="0" distL="114300" distR="114300" distT="0" layoutInCell="1" locked="0" relativeHeight="251659264" simplePos="0">
            <wp:simplePos x="0" y="0"/>
            <wp:positionH relativeFrom="column">
              <wp:posOffset>3973830</wp:posOffset>
            </wp:positionH>
            <wp:positionV relativeFrom="paragraph">
              <wp:posOffset>183515</wp:posOffset>
            </wp:positionV>
            <wp:extent cx="1257300" cy="790575"/>
            <wp:effectExtent b="9525" l="0" r="0" t="0"/>
            <wp:wrapSquare wrapText="bothSides"/>
            <wp:docPr id="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FCD91B6">
      <w:pPr>
        <w:pStyle w:val="PlainText"/>
        <w:ind w:firstLine="420" w:firstLineChars="200"/>
        <w:rPr>
          <w:rFonts w:ascii="Times New Roman" w:cs="Times New Roman" w:hAnsi="Times New Roman" w:hint="default"/>
          <w:color w:val="FF0000"/>
        </w:rPr>
      </w:pPr>
      <w:r>
        <w:rPr>
          <w:rFonts w:ascii="Times New Roman" w:cs="Times New Roman" w:hAnsi="Times New Roman" w:hint="default"/>
          <w:color w:val="FF0000"/>
        </w:rPr>
        <w:t>解：(1)该房车的速度</w:t>
      </w:r>
    </w:p>
    <w:p w14:paraId="05DB3DB2">
      <w:pPr>
        <w:pStyle w:val="PlainText"/>
        <w:ind w:firstLine="420" w:firstLineChars="200"/>
        <w:rPr>
          <w:rFonts w:ascii="Times New Roman" w:cs="Times New Roman" w:hAnsi="Times New Roman" w:hint="default"/>
          <w:color w:val="FF0000"/>
        </w:rPr>
      </w:pPr>
      <w:r>
        <w:rPr>
          <w:rFonts w:ascii="Times New Roman" w:cs="Times New Roman" w:hAnsi="Times New Roman" w:hint="default"/>
          <w:i/>
          <w:iCs/>
          <w:color w:val="FF0000"/>
        </w:rPr>
        <w:t>v</w:t>
      </w:r>
      <w:r>
        <w:rPr>
          <w:rFonts w:ascii="Times New Roman" w:cs="Times New Roman" w:hAnsi="Times New Roman" w:hint="default"/>
          <w:color w:val="FF0000"/>
        </w:rPr>
        <w:t xml:space="preserve">＝54 </w:t>
      </w:r>
      <w:r>
        <w:rPr>
          <w:rFonts w:ascii="Times New Roman" w:cs="Times New Roman" w:hAnsi="Times New Roman" w:hint="default"/>
          <w:i w:val="0"/>
          <w:iCs/>
          <w:color w:val="FF0000"/>
        </w:rPr>
        <w:t>km/h</w:t>
      </w:r>
      <w:r>
        <w:rPr>
          <w:rFonts w:ascii="Times New Roman" w:cs="Times New Roman" w:hAnsi="Times New Roman" w:hint="default"/>
          <w:color w:val="FF0000"/>
        </w:rPr>
        <w:t xml:space="preserve">＝15 </w:t>
      </w:r>
      <w:r>
        <w:rPr>
          <w:rFonts w:ascii="Times New Roman" w:cs="Times New Roman" w:hAnsi="Times New Roman" w:hint="default"/>
          <w:i w:val="0"/>
          <w:iCs/>
          <w:color w:val="FF0000"/>
        </w:rPr>
        <w:t>m/s</w:t>
      </w:r>
    </w:p>
    <w:p w14:paraId="630EB77B">
      <w:pPr>
        <w:pStyle w:val="PlainText"/>
        <w:ind w:firstLine="420" w:firstLineChars="200"/>
        <w:rPr>
          <w:rFonts w:ascii="Times New Roman" w:cs="Times New Roman" w:hAnsi="Times New Roman" w:hint="default"/>
          <w:color w:val="FF0000"/>
        </w:rPr>
      </w:pPr>
      <w:r>
        <w:rPr>
          <w:rFonts w:ascii="Times New Roman" w:cs="Times New Roman" w:hAnsi="Times New Roman" w:hint="default"/>
          <w:color w:val="FF0000"/>
        </w:rPr>
        <w:t>行驶的时间</w:t>
      </w:r>
    </w:p>
    <w:p w14:paraId="4CFFC44F">
      <w:pPr>
        <w:pStyle w:val="PlainText"/>
        <w:ind w:firstLine="420" w:firstLineChars="200"/>
        <w:rPr>
          <w:rFonts w:ascii="Times New Roman" w:cs="Times New Roman" w:hAnsi="Times New Roman" w:hint="default"/>
          <w:color w:val="FF0000"/>
        </w:rPr>
      </w:pPr>
      <w:r>
        <w:rPr>
          <w:rFonts w:ascii="Times New Roman" w:cs="Times New Roman" w:hAnsi="Times New Roman" w:hint="default"/>
          <w:i/>
          <w:iCs/>
          <w:color w:val="FF0000"/>
        </w:rPr>
        <w:t>t</w:t>
      </w:r>
      <w:r>
        <w:rPr>
          <w:rFonts w:ascii="Times New Roman" w:cs="Times New Roman" w:hAnsi="Times New Roman" w:hint="default"/>
          <w:color w:val="FF0000"/>
        </w:rPr>
        <w:t>＝</w:t>
      </w:r>
      <w:r>
        <w:rPr>
          <w:rFonts w:ascii="Times New Roman" w:cs="Times New Roman" w:hAnsi="Times New Roman" w:hint="default"/>
          <w:i/>
          <w:iCs/>
          <w:color w:val="FF0000"/>
        </w:rPr>
        <w:fldChar w:fldCharType="begin"/>
      </w:r>
      <w:r>
        <w:rPr>
          <w:rFonts w:ascii="Times New Roman" w:cs="Times New Roman" w:hAnsi="Times New Roman" w:hint="default"/>
          <w:i/>
          <w:iCs/>
          <w:color w:val="FF0000"/>
        </w:rPr>
        <w:instrText xml:space="preserve"> eq \f(s,v) </w:instrText>
      </w:r>
      <w:r>
        <w:rPr>
          <w:rFonts w:ascii="Times New Roman" w:cs="Times New Roman" w:hAnsi="Times New Roman" w:hint="default"/>
          <w:i/>
          <w:iCs/>
          <w:color w:val="FF0000"/>
        </w:rPr>
        <w:fldChar w:fldCharType="separate"/>
      </w:r>
      <w:r>
        <w:rPr>
          <w:rFonts w:ascii="Times New Roman" w:cs="Times New Roman" w:hAnsi="Times New Roman" w:hint="default"/>
          <w:i/>
          <w:iCs/>
          <w:color w:val="FF0000"/>
        </w:rPr>
        <w:fldChar w:fldCharType="end"/>
      </w:r>
      <w:r>
        <w:rPr>
          <w:rFonts w:ascii="Times New Roman" w:cs="Times New Roman" w:hAnsi="Times New Roman" w:hint="default"/>
          <w:color w:val="FF0000"/>
        </w:rPr>
        <w:t>＝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fldChar w:fldCharType="begin"/>
      </w:r>
      <w:r>
        <w:rPr>
          <w:rFonts w:ascii="Times New Roman" w:cs="Times New Roman" w:hAnsi="Times New Roman" w:hint="default"/>
          <w:i w:val="0"/>
          <w:iCs w:val="0"/>
          <w:color w:val="FF0000"/>
        </w:rPr>
        <w:instrText xml:space="preserve"> eq \f(3 600 m,15 m/s) </w:instrText>
      </w:r>
      <w:r>
        <w:rPr>
          <w:rFonts w:ascii="Times New Roman" w:cs="Times New Roman" w:hAnsi="Times New Roman" w:hint="default"/>
          <w:i w:val="0"/>
          <w:iCs w:val="0"/>
          <w:color w:val="FF0000"/>
        </w:rPr>
        <w:fldChar w:fldCharType="separate"/>
      </w:r>
      <w:r>
        <w:rPr>
          <w:rFonts w:ascii="Times New Roman" w:cs="Times New Roman" w:hAnsi="Times New Roman" w:hint="default"/>
          <w:i w:val="0"/>
          <w:iCs w:val="0"/>
          <w:color w:val="FF0000"/>
        </w:rPr>
        <w:fldChar w:fldCharType="end"/>
      </w:r>
      <w:r>
        <w:rPr>
          <w:rFonts w:ascii="Times New Roman" w:cs="Times New Roman" w:hAnsi="Times New Roman" w:hint="default"/>
          <w:color w:val="FF0000"/>
        </w:rPr>
        <w:t xml:space="preserve">＝240 </w:t>
      </w:r>
      <w:r>
        <w:rPr>
          <w:rFonts w:ascii="Times New Roman" w:cs="Times New Roman" w:hAnsi="Times New Roman" w:hint="default"/>
          <w:i w:val="0"/>
          <w:iCs/>
          <w:color w:val="FF0000"/>
        </w:rPr>
        <w:t>s</w:t>
      </w:r>
    </w:p>
    <w:p w14:paraId="4E80CA1F">
      <w:pPr>
        <w:pStyle w:val="PlainText"/>
        <w:ind w:firstLine="420" w:firstLineChars="200"/>
        <w:rPr>
          <w:rFonts w:ascii="Times New Roman" w:cs="Times New Roman" w:hAnsi="Times New Roman" w:hint="default"/>
          <w:color w:val="FF0000"/>
        </w:rPr>
      </w:pPr>
      <w:r>
        <w:rPr>
          <w:rFonts w:ascii="Times New Roman" w:cs="Times New Roman" w:hAnsi="Times New Roman" w:hint="default"/>
          <w:color w:val="FF0000"/>
        </w:rPr>
        <w:t>(2)该房车的总重力</w:t>
      </w:r>
    </w:p>
    <w:p w14:paraId="41848C17">
      <w:pPr>
        <w:pStyle w:val="PlainText"/>
        <w:ind w:firstLine="420" w:firstLineChars="200"/>
        <w:rPr>
          <w:rFonts w:ascii="Times New Roman" w:cs="Times New Roman" w:hAnsi="Times New Roman" w:hint="default"/>
          <w:color w:val="FF0000"/>
        </w:rPr>
      </w:pPr>
      <w:r>
        <w:rPr>
          <w:rFonts w:ascii="Times New Roman" w:cs="Times New Roman" w:hAnsi="Times New Roman" w:hint="default"/>
          <w:i/>
          <w:iCs/>
          <w:color w:val="FF0000"/>
        </w:rPr>
        <w:t>G</w:t>
      </w:r>
      <w:r>
        <w:rPr>
          <w:rFonts w:ascii="Times New Roman" w:cs="Times New Roman" w:hAnsi="Times New Roman" w:hint="default"/>
          <w:color w:val="FF0000"/>
        </w:rPr>
        <w:t>＝</w:t>
      </w:r>
      <w:r>
        <w:rPr>
          <w:rFonts w:ascii="Times New Roman" w:cs="Times New Roman" w:hAnsi="Times New Roman" w:hint="default"/>
          <w:i/>
          <w:iCs/>
          <w:color w:val="FF0000"/>
        </w:rPr>
        <w:t>mg</w:t>
      </w:r>
      <w:r>
        <w:rPr>
          <w:rFonts w:ascii="Times New Roman" w:cs="Times New Roman" w:hAnsi="Times New Roman" w:hint="default"/>
          <w:color w:val="FF0000"/>
        </w:rPr>
        <w:t>＝4×10</w:t>
      </w:r>
      <w:r>
        <w:rPr>
          <w:rFonts w:ascii="Times New Roman" w:cs="Times New Roman" w:hAnsi="Times New Roman" w:hint="default"/>
          <w:color w:val="FF000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color w:val="FF0000"/>
        </w:rPr>
        <w:t xml:space="preserve"> </w:t>
      </w:r>
      <w:r>
        <w:rPr>
          <w:rFonts w:ascii="Times New Roman" w:cs="Times New Roman" w:hAnsi="Times New Roman" w:hint="default"/>
          <w:i w:val="0"/>
          <w:iCs/>
          <w:color w:val="FF0000"/>
        </w:rPr>
        <w:t>kg</w:t>
      </w:r>
      <w:r>
        <w:rPr>
          <w:rFonts w:ascii="Times New Roman" w:cs="Times New Roman" w:hAnsi="Times New Roman" w:hint="default"/>
          <w:color w:val="FF0000"/>
        </w:rPr>
        <w:t xml:space="preserve">×10 </w:t>
      </w:r>
      <w:r>
        <w:rPr>
          <w:rFonts w:ascii="Times New Roman" w:cs="Times New Roman" w:hAnsi="Times New Roman" w:hint="default"/>
          <w:i w:val="0"/>
          <w:iCs/>
          <w:color w:val="FF0000"/>
        </w:rPr>
        <w:t>N/kg</w:t>
      </w:r>
      <w:r>
        <w:rPr>
          <w:rFonts w:ascii="Times New Roman" w:cs="Times New Roman" w:hAnsi="Times New Roman" w:hint="default"/>
          <w:color w:val="FF0000"/>
        </w:rPr>
        <w:t>＝4×10</w:t>
      </w:r>
      <w:r>
        <w:rPr>
          <w:rFonts w:ascii="Times New Roman" w:cs="Times New Roman" w:hAnsi="Times New Roman" w:hint="default"/>
          <w:color w:val="FF0000"/>
          <w:sz w:val="21"/>
          <w:vertAlign w:val="superscript"/>
        </w:rPr>
        <w:t>4</w:t>
      </w:r>
      <w:r>
        <w:rPr>
          <w:rFonts w:ascii="Times New Roman" w:cs="Times New Roman" w:hAnsi="Times New Roman" w:hint="default"/>
          <w:color w:val="FF0000"/>
        </w:rPr>
        <w:t xml:space="preserve"> </w:t>
      </w:r>
      <w:r>
        <w:rPr>
          <w:rFonts w:ascii="Times New Roman" w:cs="Times New Roman" w:hAnsi="Times New Roman" w:hint="default"/>
          <w:i w:val="0"/>
          <w:iCs/>
          <w:color w:val="FF0000"/>
        </w:rPr>
        <w:t>N</w:t>
      </w:r>
    </w:p>
    <w:p w14:paraId="34C0E92D">
      <w:pPr>
        <w:pStyle w:val="PlainText"/>
        <w:ind w:firstLine="420" w:firstLineChars="200"/>
        <w:rPr>
          <w:rFonts w:ascii="Times New Roman" w:cs="Times New Roman" w:hAnsi="Times New Roman" w:hint="default"/>
          <w:color w:val="FF0000"/>
        </w:rPr>
      </w:pPr>
      <w:r>
        <w:rPr>
          <w:rFonts w:ascii="Times New Roman" w:cs="Times New Roman" w:hAnsi="Times New Roman" w:hint="default"/>
          <w:color w:val="FF0000"/>
        </w:rPr>
        <w:t>该房车静止在水平地面上时，对地面的压力</w:t>
      </w:r>
      <w:r>
        <w:rPr>
          <w:rFonts w:ascii="Times New Roman" w:cs="Times New Roman" w:hAnsi="Times New Roman" w:hint="default"/>
          <w:i/>
          <w:iCs/>
          <w:color w:val="FF0000"/>
        </w:rPr>
        <w:t>F</w:t>
      </w:r>
      <w:r>
        <w:rPr>
          <w:rFonts w:ascii="Times New Roman" w:cs="Times New Roman" w:hAnsi="Times New Roman" w:hint="default"/>
          <w:color w:val="FF0000"/>
        </w:rPr>
        <w:t>＝</w:t>
      </w:r>
      <w:r>
        <w:rPr>
          <w:rFonts w:ascii="Times New Roman" w:cs="Times New Roman" w:hAnsi="Times New Roman" w:hint="default"/>
          <w:i/>
          <w:iCs/>
          <w:color w:val="FF0000"/>
        </w:rPr>
        <w:t>G</w:t>
      </w:r>
      <w:r>
        <w:rPr>
          <w:rFonts w:ascii="Times New Roman" w:cs="Times New Roman" w:hAnsi="Times New Roman" w:hint="default"/>
          <w:color w:val="FF0000"/>
        </w:rPr>
        <w:t>＝4×10</w:t>
      </w:r>
      <w:r>
        <w:rPr>
          <w:rFonts w:ascii="Times New Roman" w:cs="Times New Roman" w:hAnsi="Times New Roman" w:hint="default"/>
          <w:color w:val="FF0000"/>
          <w:sz w:val="21"/>
          <w:vertAlign w:val="superscript"/>
        </w:rPr>
        <w:t>4</w:t>
      </w:r>
      <w:r>
        <w:rPr>
          <w:rFonts w:ascii="Times New Roman" w:cs="Times New Roman" w:hAnsi="Times New Roman" w:hint="default"/>
          <w:color w:val="FF0000"/>
        </w:rPr>
        <w:t xml:space="preserve"> </w:t>
      </w:r>
      <w:r>
        <w:rPr>
          <w:rFonts w:ascii="Times New Roman" w:cs="Times New Roman" w:hAnsi="Times New Roman" w:hint="default"/>
          <w:i w:val="0"/>
          <w:iCs/>
          <w:color w:val="FF0000"/>
        </w:rPr>
        <w:t>N</w:t>
      </w:r>
    </w:p>
    <w:p w14:paraId="31DCF696">
      <w:pPr>
        <w:pStyle w:val="PlainText"/>
        <w:ind w:firstLine="420" w:firstLineChars="200"/>
        <w:rPr>
          <w:rFonts w:ascii="Times New Roman" w:cs="Times New Roman" w:hAnsi="Times New Roman" w:hint="default"/>
          <w:color w:val="FF0000"/>
        </w:rPr>
      </w:pPr>
      <w:r>
        <w:rPr>
          <w:rFonts w:ascii="Times New Roman" w:cs="Times New Roman" w:hAnsi="Times New Roman" w:hint="default"/>
          <w:color w:val="FF0000"/>
        </w:rPr>
        <w:t>对地面的压强为</w:t>
      </w:r>
      <w:r>
        <w:rPr>
          <w:rFonts w:ascii="Times New Roman" w:cs="Times New Roman" w:hAnsi="Times New Roman" w:hint="default"/>
          <w:i/>
          <w:iCs/>
          <w:color w:val="FF0000"/>
        </w:rPr>
        <w:t>p</w:t>
      </w:r>
      <w:r>
        <w:rPr>
          <w:rFonts w:ascii="Times New Roman" w:cs="Times New Roman" w:hAnsi="Times New Roman" w:hint="default"/>
          <w:color w:val="FF0000"/>
        </w:rPr>
        <w:t>＝</w:t>
      </w:r>
      <w:r>
        <w:rPr>
          <w:rFonts w:ascii="Times New Roman" w:cs="Times New Roman" w:hAnsi="Times New Roman" w:hint="default"/>
          <w:i/>
          <w:iCs/>
          <w:color w:val="FF0000"/>
        </w:rPr>
        <w:fldChar w:fldCharType="begin"/>
      </w:r>
      <w:r>
        <w:rPr>
          <w:rFonts w:ascii="Times New Roman" w:cs="Times New Roman" w:hAnsi="Times New Roman" w:hint="default"/>
          <w:i/>
          <w:iCs/>
          <w:color w:val="FF0000"/>
        </w:rPr>
        <w:instrText xml:space="preserve"> eq \f(F,S) </w:instrText>
      </w:r>
      <w:r>
        <w:rPr>
          <w:rFonts w:ascii="Times New Roman" w:cs="Times New Roman" w:hAnsi="Times New Roman" w:hint="default"/>
          <w:i/>
          <w:iCs/>
          <w:color w:val="FF0000"/>
        </w:rPr>
        <w:fldChar w:fldCharType="separate"/>
      </w:r>
      <w:r>
        <w:rPr>
          <w:rFonts w:ascii="Times New Roman" w:cs="Times New Roman" w:hAnsi="Times New Roman" w:hint="default"/>
          <w:i/>
          <w:iCs/>
          <w:color w:val="FF0000"/>
        </w:rPr>
        <w:fldChar w:fldCharType="end"/>
      </w:r>
      <w:r>
        <w:rPr>
          <w:rFonts w:ascii="Times New Roman" w:cs="Times New Roman" w:hAnsi="Times New Roman" w:hint="default"/>
          <w:color w:val="FF0000"/>
        </w:rPr>
        <w:t>＝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fldChar w:fldCharType="begin"/>
      </w:r>
      <w:r>
        <w:rPr>
          <w:rFonts w:ascii="Times New Roman" w:cs="Times New Roman" w:hAnsi="Times New Roman" w:hint="default"/>
          <w:i w:val="0"/>
          <w:iCs w:val="0"/>
          <w:color w:val="FF0000"/>
        </w:rPr>
        <w:instrText xml:space="preserve"> eq \f(4×10</w:instrText>
      </w:r>
      <w:r>
        <w:rPr>
          <w:rFonts w:ascii="Times New Roman" w:cs="Times New Roman" w:hAnsi="Times New Roman" w:hint="default"/>
          <w:i w:val="0"/>
          <w:iCs w:val="0"/>
          <w:color w:val="FF0000"/>
          <w:sz w:val="21"/>
          <w:vertAlign w:val="superscript"/>
        </w:rPr>
        <w:instrText>4</w:instrText>
      </w:r>
      <w:r>
        <w:rPr>
          <w:rFonts w:ascii="Times New Roman" w:cs="Times New Roman" w:hAnsi="Times New Roman" w:hint="default"/>
          <w:i w:val="0"/>
          <w:iCs w:val="0"/>
          <w:color w:val="FF0000"/>
        </w:rPr>
        <w:instrText xml:space="preserve"> N,0.4 m</w:instrText>
      </w:r>
      <w:r>
        <w:rPr>
          <w:rFonts w:ascii="Times New Roman" w:cs="Times New Roman" w:hAnsi="Times New Roman" w:hint="default"/>
          <w:i w:val="0"/>
          <w:iCs w:val="0"/>
          <w:color w:val="FF0000"/>
          <w:sz w:val="21"/>
          <w:vertAlign w:val="superscript"/>
        </w:rPr>
        <w:instrText>2</w:instrText>
      </w:r>
      <w:r>
        <w:rPr>
          <w:rFonts w:ascii="Times New Roman" w:cs="Times New Roman" w:hAnsi="Times New Roman" w:hint="default"/>
          <w:i w:val="0"/>
          <w:iCs w:val="0"/>
          <w:color w:val="FF0000"/>
        </w:rPr>
        <w:instrText xml:space="preserve">) </w:instrText>
      </w:r>
      <w:r>
        <w:rPr>
          <w:rFonts w:ascii="Times New Roman" w:cs="Times New Roman" w:hAnsi="Times New Roman" w:hint="default"/>
          <w:i w:val="0"/>
          <w:iCs w:val="0"/>
          <w:color w:val="FF0000"/>
        </w:rPr>
        <w:fldChar w:fldCharType="separate"/>
      </w:r>
      <w:r>
        <w:rPr>
          <w:rFonts w:ascii="Times New Roman" w:cs="Times New Roman" w:hAnsi="Times New Roman" w:hint="default"/>
          <w:i w:val="0"/>
          <w:iCs w:val="0"/>
          <w:color w:val="FF0000"/>
        </w:rPr>
        <w:fldChar w:fldCharType="end"/>
      </w:r>
      <w:r>
        <w:rPr>
          <w:rFonts w:ascii="Times New Roman" w:cs="Times New Roman" w:hAnsi="Times New Roman" w:hint="default"/>
          <w:color w:val="FF0000"/>
        </w:rPr>
        <w:t>＝1×10</w:t>
      </w:r>
      <w:r>
        <w:rPr>
          <w:rFonts w:ascii="Times New Roman" w:cs="Times New Roman" w:hAnsi="Times New Roman" w:hint="default"/>
          <w:color w:val="FF0000"/>
          <w:sz w:val="21"/>
          <w:vertAlign w:val="superscript"/>
        </w:rPr>
        <w:t>5</w:t>
      </w:r>
      <w:r>
        <w:rPr>
          <w:rFonts w:ascii="Times New Roman" w:cs="Times New Roman" w:hAnsi="Times New Roman" w:hint="default"/>
          <w:color w:val="FF0000"/>
        </w:rPr>
        <w:t xml:space="preserve"> </w:t>
      </w:r>
      <w:r>
        <w:rPr>
          <w:rFonts w:ascii="Times New Roman" w:cs="Times New Roman" w:hAnsi="Times New Roman" w:hint="default"/>
          <w:i w:val="0"/>
          <w:iCs/>
          <w:color w:val="FF0000"/>
        </w:rPr>
        <w:t>Pa</w:t>
      </w:r>
    </w:p>
    <w:p w14:paraId="1BFEEE5A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5．[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·省卷23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1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3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eastAsia="Source Han Serif SC Heavy" w:hAnsi="Times New Roman" w:hint="default"/>
          <w:i w:val="0"/>
          <w:iCs w:val="0"/>
          <w:color w:val="FF0000"/>
        </w:rPr>
        <w:t>题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]</w:t>
      </w:r>
      <w:r>
        <w:rPr>
          <w:rFonts w:ascii="Times New Roman" w:cs="Times New Roman" w:hAnsi="Times New Roman" w:hint="default"/>
          <w:i w:val="0"/>
          <w:iCs w:val="0"/>
        </w:rPr>
        <w:t>“节能减排，低碳生活”旨在倡导节约能源和减少二氧化碳排放。李明同学坚持骑自行车上下学，他的质量为50 kg，所骑自行车质量为15 kg。(g取10 N/kg)求：</w:t>
      </w:r>
    </w:p>
    <w:p w14:paraId="0AE95988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(1)若他在平直公路上5 min内匀速行驶了1 500 m，则这段时间他骑行的速度是多大？</w:t>
      </w:r>
    </w:p>
    <w:p w14:paraId="397D76C0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(3)若他骑行时自行车两轮与地面总的接触面积为25 cm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2</w:t>
      </w:r>
      <w:r>
        <w:rPr>
          <w:rFonts w:ascii="Times New Roman" w:cs="Times New Roman" w:hAnsi="Times New Roman" w:hint="default"/>
          <w:i w:val="0"/>
          <w:iCs w:val="0"/>
        </w:rPr>
        <w:t>，则他骑行时自行车对地面的压强为多少？</w:t>
      </w:r>
    </w:p>
    <w:p w14:paraId="0F0E99A1">
      <w:pPr>
        <w:pStyle w:val="PlainText"/>
        <w:ind w:firstLine="420" w:firstLineChars="200"/>
        <w:rPr>
          <w:rFonts w:ascii="Times New Roman" w:cs="Times New Roman" w:hAnsi="Times New Roman" w:hint="default"/>
          <w:color w:val="FF0000"/>
        </w:rPr>
      </w:pPr>
      <w:r>
        <w:rPr>
          <w:rFonts w:ascii="Times New Roman" w:cs="Times New Roman" w:hAnsi="Times New Roman" w:hint="default"/>
          <w:color w:val="FF0000"/>
        </w:rPr>
        <w:t>解：(1)他骑行的速度</w:t>
      </w:r>
      <w:r>
        <w:rPr>
          <w:rFonts w:ascii="Times New Roman" w:cs="Times New Roman" w:hAnsi="Times New Roman" w:hint="default"/>
          <w:i/>
          <w:iCs/>
          <w:color w:val="FF0000"/>
        </w:rPr>
        <w:t>v</w:t>
      </w:r>
      <w:r>
        <w:rPr>
          <w:rFonts w:ascii="Times New Roman" w:cs="Times New Roman" w:hAnsi="Times New Roman" w:hint="default"/>
          <w:color w:val="FF0000"/>
        </w:rPr>
        <w:t>＝</w:t>
      </w:r>
      <w:r>
        <w:rPr>
          <w:rFonts w:ascii="Times New Roman" w:cs="Times New Roman" w:hAnsi="Times New Roman" w:hint="default"/>
          <w:i/>
          <w:iCs/>
          <w:color w:val="FF0000"/>
        </w:rPr>
        <w:fldChar w:fldCharType="begin"/>
      </w:r>
      <w:r>
        <w:rPr>
          <w:rFonts w:ascii="Times New Roman" w:cs="Times New Roman" w:hAnsi="Times New Roman" w:hint="default"/>
          <w:i/>
          <w:iCs/>
          <w:color w:val="FF0000"/>
        </w:rPr>
        <w:instrText xml:space="preserve"> eq \f(s,t) </w:instrText>
      </w:r>
      <w:r>
        <w:rPr>
          <w:rFonts w:ascii="Times New Roman" w:cs="Times New Roman" w:hAnsi="Times New Roman" w:hint="default"/>
          <w:i/>
          <w:iCs/>
          <w:color w:val="FF0000"/>
        </w:rPr>
        <w:fldChar w:fldCharType="separate"/>
      </w:r>
      <w:r>
        <w:rPr>
          <w:rFonts w:ascii="Times New Roman" w:cs="Times New Roman" w:hAnsi="Times New Roman" w:hint="default"/>
          <w:i/>
          <w:iCs/>
          <w:color w:val="FF0000"/>
        </w:rPr>
        <w:fldChar w:fldCharType="end"/>
      </w:r>
      <w:r>
        <w:rPr>
          <w:rFonts w:ascii="Times New Roman" w:cs="Times New Roman" w:hAnsi="Times New Roman" w:hint="default"/>
          <w:color w:val="FF0000"/>
        </w:rPr>
        <w:t>＝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fldChar w:fldCharType="begin"/>
      </w:r>
      <w:r>
        <w:rPr>
          <w:rFonts w:ascii="Times New Roman" w:cs="Times New Roman" w:hAnsi="Times New Roman" w:hint="default"/>
          <w:i w:val="0"/>
          <w:iCs w:val="0"/>
          <w:color w:val="FF0000"/>
        </w:rPr>
        <w:instrText xml:space="preserve"> eq \f(1 500 m,5×60 s) </w:instrText>
      </w:r>
      <w:r>
        <w:rPr>
          <w:rFonts w:ascii="Times New Roman" w:cs="Times New Roman" w:hAnsi="Times New Roman" w:hint="default"/>
          <w:i w:val="0"/>
          <w:iCs w:val="0"/>
          <w:color w:val="FF0000"/>
        </w:rPr>
        <w:fldChar w:fldCharType="separate"/>
      </w:r>
      <w:r>
        <w:rPr>
          <w:rFonts w:ascii="Times New Roman" w:cs="Times New Roman" w:hAnsi="Times New Roman" w:hint="default"/>
          <w:i w:val="0"/>
          <w:iCs w:val="0"/>
          <w:color w:val="FF0000"/>
        </w:rPr>
        <w:fldChar w:fldCharType="end"/>
      </w:r>
      <w:r>
        <w:rPr>
          <w:rFonts w:ascii="Times New Roman" w:cs="Times New Roman" w:hAnsi="Times New Roman" w:hint="default"/>
          <w:color w:val="FF0000"/>
        </w:rPr>
        <w:t xml:space="preserve">＝5 </w:t>
      </w:r>
      <w:r>
        <w:rPr>
          <w:rFonts w:ascii="Times New Roman" w:cs="Times New Roman" w:hAnsi="Times New Roman" w:hint="default"/>
          <w:i w:val="0"/>
          <w:iCs/>
          <w:color w:val="FF0000"/>
        </w:rPr>
        <w:t>m/s</w:t>
      </w:r>
    </w:p>
    <w:p w14:paraId="2F0BCE80">
      <w:pPr>
        <w:pStyle w:val="PlainText"/>
        <w:ind w:firstLine="420" w:firstLineChars="200"/>
        <w:rPr>
          <w:rFonts w:ascii="Times New Roman" w:cs="Times New Roman" w:hAnsi="Times New Roman" w:hint="default"/>
          <w:color w:val="FF0000"/>
        </w:rPr>
      </w:pPr>
      <w:r>
        <w:rPr>
          <w:rFonts w:ascii="Times New Roman" w:cs="Times New Roman" w:hAnsi="Times New Roman" w:hint="default"/>
          <w:color w:val="FF0000"/>
        </w:rPr>
        <w:t>(3)骑行过程中地面受到的压力</w:t>
      </w:r>
      <w:r>
        <w:rPr>
          <w:rFonts w:ascii="Times New Roman" w:cs="Times New Roman" w:hAnsi="Times New Roman" w:hint="default"/>
          <w:i/>
          <w:iCs/>
          <w:color w:val="FF0000"/>
        </w:rPr>
        <w:t>F</w:t>
      </w:r>
      <w:r>
        <w:rPr>
          <w:rFonts w:ascii="Times New Roman" w:cs="Times New Roman" w:hAnsi="Times New Roman" w:hint="default"/>
          <w:color w:val="FF0000"/>
          <w:vertAlign w:val="subscript"/>
        </w:rPr>
        <w:t>压</w:t>
      </w:r>
      <w:r>
        <w:rPr>
          <w:rFonts w:ascii="Times New Roman" w:cs="Times New Roman" w:hAnsi="Times New Roman" w:hint="default"/>
          <w:color w:val="FF0000"/>
        </w:rPr>
        <w:t>＝G</w:t>
      </w:r>
      <w:r>
        <w:rPr>
          <w:rFonts w:ascii="Times New Roman" w:cs="Times New Roman" w:hAnsi="Times New Roman" w:hint="default"/>
          <w:i w:val="0"/>
          <w:iCs w:val="0"/>
          <w:color w:val="FF0000"/>
          <w:vertAlign w:val="subscript"/>
        </w:rPr>
        <w:t>总</w:t>
      </w:r>
      <w:r>
        <w:rPr>
          <w:rFonts w:ascii="Times New Roman" w:cs="Times New Roman" w:hAnsi="Times New Roman" w:hint="default"/>
          <w:color w:val="FF0000"/>
        </w:rPr>
        <w:t>＝(</w:t>
      </w:r>
      <w:r>
        <w:rPr>
          <w:rFonts w:ascii="Times New Roman" w:cs="Times New Roman" w:hAnsi="Times New Roman" w:hint="default"/>
          <w:i/>
          <w:iCs/>
          <w:color w:val="FF0000"/>
        </w:rPr>
        <w:t>m</w:t>
      </w:r>
      <w:r>
        <w:rPr>
          <w:rFonts w:ascii="Times New Roman" w:cs="Times New Roman" w:hAnsi="Times New Roman" w:hint="default"/>
          <w:color w:val="FF0000"/>
          <w:vertAlign w:val="subscript"/>
        </w:rPr>
        <w:t>人</w:t>
      </w:r>
      <w:r>
        <w:rPr>
          <w:rFonts w:ascii="Times New Roman" w:cs="Times New Roman" w:hAnsi="Times New Roman" w:hint="default"/>
          <w:color w:val="FF0000"/>
        </w:rPr>
        <w:t>＋</w:t>
      </w:r>
      <w:r>
        <w:rPr>
          <w:rFonts w:ascii="Times New Roman" w:cs="Times New Roman" w:hAnsi="Times New Roman" w:hint="default"/>
          <w:i/>
          <w:iCs/>
          <w:color w:val="FF0000"/>
        </w:rPr>
        <w:t>m</w:t>
      </w:r>
      <w:r>
        <w:rPr>
          <w:rFonts w:ascii="Times New Roman" w:cs="Times New Roman" w:hAnsi="Times New Roman" w:hint="default"/>
          <w:color w:val="FF0000"/>
          <w:vertAlign w:val="subscript"/>
        </w:rPr>
        <w:t>车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  <w:i/>
          <w:iCs/>
          <w:color w:val="FF0000"/>
        </w:rPr>
        <w:t>g</w:t>
      </w:r>
      <w:r>
        <w:rPr>
          <w:rFonts w:ascii="Times New Roman" w:cs="Times New Roman" w:hAnsi="Times New Roman" w:hint="default"/>
          <w:color w:val="FF0000"/>
        </w:rPr>
        <w:t>＝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(50 kg＋15 kg)×10 N/kg＝650 N</w:t>
      </w:r>
    </w:p>
    <w:p w14:paraId="4E14E11C">
      <w:pPr>
        <w:pStyle w:val="PlainText"/>
        <w:ind w:firstLine="420" w:firstLineChars="200"/>
        <w:rPr>
          <w:rFonts w:ascii="Times New Roman" w:cs="Times New Roman" w:hAnsi="Times New Roman" w:hint="default"/>
          <w:color w:val="FF0000"/>
        </w:rPr>
      </w:pPr>
      <w:r>
        <w:rPr>
          <w:rFonts w:ascii="Times New Roman" w:cs="Times New Roman" w:hAnsi="Times New Roman" w:hint="default"/>
          <w:color w:val="FF0000"/>
        </w:rPr>
        <w:t>则他骑行时自行车对地面的压强</w:t>
      </w:r>
    </w:p>
    <w:p w14:paraId="7C00B1DE">
      <w:pPr>
        <w:pStyle w:val="PlainText"/>
        <w:ind w:firstLine="420" w:firstLineChars="200"/>
        <w:rPr>
          <w:rFonts w:ascii="Times New Roman" w:cs="Times New Roman" w:hAnsi="Times New Roman" w:hint="default"/>
          <w:color w:val="FF0000"/>
        </w:rPr>
      </w:pPr>
      <w:r>
        <w:rPr>
          <w:rFonts w:ascii="Times New Roman" w:cs="Times New Roman" w:hAnsi="Times New Roman" w:hint="default"/>
          <w:i/>
          <w:iCs/>
          <w:color w:val="FF0000"/>
        </w:rPr>
        <w:t>p</w:t>
      </w:r>
      <w:r>
        <w:rPr>
          <w:rFonts w:ascii="Times New Roman" w:cs="Times New Roman" w:hAnsi="Times New Roman" w:hint="default"/>
          <w:color w:val="FF0000"/>
        </w:rPr>
        <w:t>＝</w:t>
      </w:r>
      <w:r>
        <w:rPr>
          <w:rFonts w:ascii="Times New Roman" w:cs="Times New Roman" w:hAnsi="Times New Roman" w:hint="default"/>
          <w:color w:val="FF0000"/>
        </w:rPr>
        <w:fldChar w:fldCharType="begin"/>
      </w:r>
      <w:r>
        <w:rPr>
          <w:rFonts w:ascii="Times New Roman" w:cs="Times New Roman" w:hAnsi="Times New Roman" w:hint="default"/>
          <w:color w:val="FF0000"/>
        </w:rPr>
        <w:instrText xml:space="preserve"> eq \f(</w:instrText>
      </w:r>
      <w:r>
        <w:rPr>
          <w:rFonts w:ascii="Times New Roman" w:cs="Times New Roman" w:hAnsi="Times New Roman" w:hint="default"/>
          <w:i/>
          <w:iCs/>
          <w:color w:val="FF0000"/>
        </w:rPr>
        <w:instrText>F</w:instrText>
      </w:r>
      <w:r>
        <w:rPr>
          <w:rFonts w:ascii="Times New Roman" w:cs="Times New Roman" w:hAnsi="Times New Roman" w:hint="default"/>
          <w:color w:val="FF0000"/>
          <w:vertAlign w:val="subscript"/>
        </w:rPr>
        <w:instrText>压</w:instrText>
      </w:r>
      <w:r>
        <w:rPr>
          <w:rFonts w:ascii="Times New Roman" w:cs="Times New Roman" w:hAnsi="Times New Roman" w:hint="default"/>
          <w:color w:val="FF0000"/>
        </w:rPr>
        <w:instrText>,</w:instrText>
      </w:r>
      <w:r>
        <w:rPr>
          <w:rFonts w:ascii="Times New Roman" w:cs="Times New Roman" w:hAnsi="Times New Roman" w:hint="default"/>
          <w:i/>
          <w:iCs/>
          <w:color w:val="FF0000"/>
        </w:rPr>
        <w:instrText>S</w:instrText>
      </w:r>
      <w:r>
        <w:rPr>
          <w:rFonts w:ascii="Times New Roman" w:cs="Times New Roman" w:hAnsi="Times New Roman" w:hint="default"/>
          <w:color w:val="FF0000"/>
        </w:rPr>
        <w:instrText xml:space="preserve">) </w:instrText>
      </w:r>
      <w:r>
        <w:rPr>
          <w:rFonts w:ascii="Times New Roman" w:cs="Times New Roman" w:hAnsi="Times New Roman" w:hint="default"/>
          <w:color w:val="FF0000"/>
        </w:rPr>
        <w:fldChar w:fldCharType="separate"/>
      </w:r>
      <w:r>
        <w:rPr>
          <w:rFonts w:ascii="Times New Roman" w:cs="Times New Roman" w:hAnsi="Times New Roman" w:hint="default"/>
          <w:color w:val="FF0000"/>
        </w:rPr>
        <w:fldChar w:fldCharType="end"/>
      </w:r>
      <w:r>
        <w:rPr>
          <w:rFonts w:ascii="Times New Roman" w:cs="Times New Roman" w:hAnsi="Times New Roman" w:hint="default"/>
          <w:color w:val="FF0000"/>
        </w:rPr>
        <w:t>＝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fldChar w:fldCharType="begin"/>
      </w:r>
      <w:r>
        <w:rPr>
          <w:rFonts w:ascii="Times New Roman" w:cs="Times New Roman" w:hAnsi="Times New Roman" w:hint="default"/>
          <w:i w:val="0"/>
          <w:iCs w:val="0"/>
          <w:color w:val="FF0000"/>
        </w:rPr>
        <w:instrText xml:space="preserve"> eq \f(650 N,25×10</w:instrText>
      </w:r>
      <w:r>
        <w:rPr>
          <w:rFonts w:ascii="Times New Roman" w:cs="Times New Roman" w:hAnsi="Times New Roman" w:hint="default"/>
          <w:i w:val="0"/>
          <w:iCs w:val="0"/>
          <w:color w:val="FF0000"/>
          <w:sz w:val="21"/>
          <w:vertAlign w:val="superscript"/>
        </w:rPr>
        <w:instrText>－4</w:instrText>
      </w:r>
      <w:r>
        <w:rPr>
          <w:rFonts w:ascii="Times New Roman" w:cs="Times New Roman" w:hAnsi="Times New Roman" w:hint="default"/>
          <w:i w:val="0"/>
          <w:iCs w:val="0"/>
          <w:color w:val="FF0000"/>
        </w:rPr>
        <w:instrText xml:space="preserve"> m</w:instrText>
      </w:r>
      <w:r>
        <w:rPr>
          <w:rFonts w:ascii="Times New Roman" w:cs="Times New Roman" w:hAnsi="Times New Roman" w:hint="default"/>
          <w:i w:val="0"/>
          <w:iCs w:val="0"/>
          <w:color w:val="FF0000"/>
          <w:sz w:val="21"/>
          <w:vertAlign w:val="superscript"/>
        </w:rPr>
        <w:instrText>2</w:instrText>
      </w:r>
      <w:r>
        <w:rPr>
          <w:rFonts w:ascii="Times New Roman" w:cs="Times New Roman" w:hAnsi="Times New Roman" w:hint="default"/>
          <w:i w:val="0"/>
          <w:iCs w:val="0"/>
          <w:color w:val="FF0000"/>
        </w:rPr>
        <w:instrText xml:space="preserve">) </w:instrText>
      </w:r>
      <w:r>
        <w:rPr>
          <w:rFonts w:ascii="Times New Roman" w:cs="Times New Roman" w:hAnsi="Times New Roman" w:hint="default"/>
          <w:i w:val="0"/>
          <w:iCs w:val="0"/>
          <w:color w:val="FF0000"/>
        </w:rPr>
        <w:fldChar w:fldCharType="separate"/>
      </w:r>
      <w:r>
        <w:rPr>
          <w:rFonts w:ascii="Times New Roman" w:cs="Times New Roman" w:hAnsi="Times New Roman" w:hint="default"/>
          <w:i w:val="0"/>
          <w:iCs w:val="0"/>
          <w:color w:val="FF0000"/>
        </w:rPr>
        <w:fldChar w:fldCharType="end"/>
      </w:r>
      <w:r>
        <w:rPr>
          <w:rFonts w:ascii="Times New Roman" w:cs="Times New Roman" w:hAnsi="Times New Roman" w:hint="default"/>
          <w:i w:val="0"/>
          <w:iCs w:val="0"/>
          <w:color w:val="FF0000"/>
        </w:rPr>
        <w:t>＝2.6×10</w:t>
      </w:r>
      <w:r>
        <w:rPr>
          <w:rFonts w:ascii="Times New Roman" w:cs="Times New Roman" w:hAnsi="Times New Roman" w:hint="default"/>
          <w:i w:val="0"/>
          <w:iCs w:val="0"/>
          <w:color w:val="FF0000"/>
          <w:sz w:val="21"/>
          <w:vertAlign w:val="superscript"/>
        </w:rPr>
        <w:t>5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 xml:space="preserve"> Pa</w:t>
      </w:r>
    </w:p>
    <w:p w14:paraId="7C5F3E13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6．(</w:t>
      </w:r>
      <w:r>
        <w:rPr>
          <w:rFonts w:ascii="Times New Roman" w:cs="Times New Roman" w:eastAsia="楷体_GB2312" w:hAnsi="Times New Roman" w:hint="default"/>
          <w:color w:val="FF0000"/>
        </w:rPr>
        <w:t>2018·兰州10题</w:t>
      </w:r>
      <w:r>
        <w:rPr>
          <w:rFonts w:ascii="Times New Roman" w:cs="Times New Roman" w:hAnsi="Times New Roman" w:hint="default"/>
        </w:rPr>
        <w:t>)如图所示，将高度和材料完全相同的实心长方体A、B放在水平桌面上。A、B对桌面的压力分别为</w:t>
      </w:r>
      <w:r>
        <w:rPr>
          <w:rFonts w:ascii="Times New Roman" w:cs="Times New Roman" w:hAnsi="Times New Roman" w:hint="default"/>
          <w:i/>
          <w:lang w:eastAsia="zh-CN"/>
        </w:rPr>
        <w:t>F</w:t>
      </w:r>
      <w:r>
        <w:rPr>
          <w:rFonts w:ascii="Times New Roman" w:cs="Times New Roman" w:hAnsi="Times New Roman" w:hint="default"/>
          <w:vertAlign w:val="subscript"/>
        </w:rPr>
        <w:t>A</w:t>
      </w:r>
      <w:r>
        <w:rPr>
          <w:rFonts w:ascii="Times New Roman" w:cs="Times New Roman" w:hAnsi="Times New Roman" w:hint="default"/>
        </w:rPr>
        <w:t>和</w:t>
      </w:r>
      <w:r>
        <w:rPr>
          <w:rFonts w:ascii="Times New Roman" w:cs="Times New Roman" w:hAnsi="Times New Roman" w:hint="default"/>
          <w:i/>
          <w:lang w:eastAsia="zh-CN"/>
        </w:rPr>
        <w:t>F</w:t>
      </w:r>
      <w:r>
        <w:rPr>
          <w:rFonts w:ascii="Times New Roman" w:cs="Times New Roman" w:hAnsi="Times New Roman" w:hint="default"/>
          <w:vertAlign w:val="subscript"/>
        </w:rPr>
        <w:t>B</w:t>
      </w:r>
      <w:r>
        <w:rPr>
          <w:rFonts w:ascii="Times New Roman" w:cs="Times New Roman" w:hAnsi="Times New Roman" w:hint="default"/>
        </w:rPr>
        <w:t>，压强分别为</w:t>
      </w:r>
      <w:r>
        <w:rPr>
          <w:rFonts w:ascii="Times New Roman" w:cs="Times New Roman" w:hAnsi="Times New Roman" w:hint="default"/>
          <w:i/>
          <w:iCs/>
        </w:rPr>
        <w:t>p</w:t>
      </w:r>
      <w:r>
        <w:rPr>
          <w:rFonts w:ascii="Times New Roman" w:cs="Times New Roman" w:hAnsi="Times New Roman" w:hint="default"/>
          <w:vertAlign w:val="subscript"/>
        </w:rPr>
        <w:t>A</w:t>
      </w:r>
      <w:r>
        <w:rPr>
          <w:rFonts w:ascii="Times New Roman" w:cs="Times New Roman" w:hAnsi="Times New Roman" w:hint="default"/>
        </w:rPr>
        <w:t>和</w:t>
      </w:r>
      <w:r>
        <w:rPr>
          <w:rFonts w:ascii="Times New Roman" w:cs="Times New Roman" w:hAnsi="Times New Roman" w:hint="default"/>
          <w:i/>
          <w:iCs/>
        </w:rPr>
        <w:t>p</w:t>
      </w:r>
      <w:r>
        <w:rPr>
          <w:rFonts w:ascii="Times New Roman" w:cs="Times New Roman" w:hAnsi="Times New Roman" w:hint="default"/>
          <w:vertAlign w:val="subscript"/>
        </w:rPr>
        <w:t>B</w:t>
      </w:r>
      <w:r>
        <w:rPr>
          <w:rFonts w:ascii="Times New Roman" w:cs="Times New Roman" w:hAnsi="Times New Roman" w:hint="default"/>
        </w:rPr>
        <w:t>，下列关于它们的大小关系正确的是</w:t>
      </w:r>
      <w:r>
        <w:rPr>
          <w:rFonts w:ascii="Times New Roman" w:cs="Times New Roman" w:hAnsi="Times New Roman" w:hint="default"/>
          <w:i w:val="0"/>
          <w:iCs w:val="0"/>
        </w:rPr>
        <w:t>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B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4D5F23D4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</w:rPr>
        <w:drawing>
          <wp:anchor allowOverlap="1" behindDoc="0" distB="0" distL="114300" distR="114300" distT="0" layoutInCell="1" locked="0" relativeHeight="251660288" simplePos="0">
            <wp:simplePos x="0" y="0"/>
            <wp:positionH relativeFrom="column">
              <wp:posOffset>3949065</wp:posOffset>
            </wp:positionH>
            <wp:positionV relativeFrom="paragraph">
              <wp:posOffset>255905</wp:posOffset>
            </wp:positionV>
            <wp:extent cx="1352550" cy="590550"/>
            <wp:effectExtent b="0" l="0" r="0" t="0"/>
            <wp:wrapSquare wrapText="bothSides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 w:hint="default"/>
          <w:i w:val="0"/>
          <w:iCs/>
        </w:rPr>
        <w:t>A．</w:t>
      </w:r>
      <w:r>
        <w:rPr>
          <w:rFonts w:ascii="Times New Roman" w:cs="Times New Roman" w:hAnsi="Times New Roman" w:hint="default"/>
          <w:i/>
          <w:iCs/>
          <w:lang w:eastAsia="zh-CN"/>
        </w:rPr>
        <w:t>F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A</w:t>
      </w:r>
      <w:r>
        <w:rPr>
          <w:rFonts w:ascii="Times New Roman" w:cs="Times New Roman" w:hAnsi="Times New Roman" w:hint="default"/>
          <w:i w:val="0"/>
          <w:iCs/>
        </w:rPr>
        <w:t>&lt;</w:t>
      </w:r>
      <w:r>
        <w:rPr>
          <w:rFonts w:ascii="Times New Roman" w:cs="Times New Roman" w:hAnsi="Times New Roman" w:hint="default"/>
          <w:i/>
          <w:iCs/>
          <w:lang w:eastAsia="zh-CN"/>
        </w:rPr>
        <w:t>F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B</w:t>
      </w:r>
      <w:r>
        <w:rPr>
          <w:rFonts w:ascii="Times New Roman" w:cs="Times New Roman" w:hAnsi="Times New Roman" w:hint="default"/>
          <w:i w:val="0"/>
          <w:iCs/>
        </w:rPr>
        <w:t>，p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A</w:t>
      </w:r>
      <w:r>
        <w:rPr>
          <w:rFonts w:ascii="Times New Roman" w:cs="Times New Roman" w:hAnsi="Times New Roman" w:hint="default"/>
          <w:i w:val="0"/>
          <w:iCs/>
        </w:rPr>
        <w:t>&lt;p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B</w:t>
      </w:r>
      <w:r>
        <w:rPr>
          <w:rFonts w:ascii="Times New Roman" w:cs="Times New Roman" w:hAnsi="Times New Roman" w:hint="default"/>
          <w:i w:val="0"/>
          <w:iCs/>
        </w:rPr>
        <w:t>　　</w:t>
      </w:r>
    </w:p>
    <w:p w14:paraId="4B5963D0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B．</w:t>
      </w:r>
      <w:r>
        <w:rPr>
          <w:rFonts w:ascii="Times New Roman" w:cs="Times New Roman" w:hAnsi="Times New Roman" w:hint="default"/>
          <w:i/>
          <w:iCs/>
          <w:lang w:eastAsia="zh-CN"/>
        </w:rPr>
        <w:t>F</w:t>
      </w:r>
      <w:r>
        <w:rPr>
          <w:rFonts w:ascii="Times New Roman" w:cs="Times New Roman" w:hAnsi="Times New Roman" w:hint="default"/>
          <w:i w:val="0"/>
          <w:iCs/>
        </w:rPr>
        <w:t>A&gt;</w:t>
      </w:r>
      <w:r>
        <w:rPr>
          <w:rFonts w:ascii="Times New Roman" w:cs="Times New Roman" w:hAnsi="Times New Roman" w:hint="default"/>
          <w:i/>
          <w:iCs/>
          <w:lang w:eastAsia="zh-CN"/>
        </w:rPr>
        <w:t>F</w:t>
      </w:r>
      <w:r>
        <w:rPr>
          <w:rFonts w:ascii="Times New Roman" w:cs="Times New Roman" w:hAnsi="Times New Roman" w:hint="default"/>
          <w:i w:val="0"/>
          <w:iCs/>
        </w:rPr>
        <w:t>B，p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A</w:t>
      </w:r>
      <w:r>
        <w:rPr>
          <w:rFonts w:ascii="Times New Roman" w:cs="Times New Roman" w:hAnsi="Times New Roman" w:hint="default"/>
          <w:i w:val="0"/>
          <w:iCs/>
        </w:rPr>
        <w:t>＝p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B</w:t>
      </w:r>
    </w:p>
    <w:p w14:paraId="719FDC50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C．</w:t>
      </w:r>
      <w:r>
        <w:rPr>
          <w:rFonts w:ascii="Times New Roman" w:cs="Times New Roman" w:hAnsi="Times New Roman" w:hint="default"/>
          <w:i/>
          <w:iCs/>
          <w:lang w:eastAsia="zh-CN"/>
        </w:rPr>
        <w:t>F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A</w:t>
      </w:r>
      <w:r>
        <w:rPr>
          <w:rFonts w:ascii="Times New Roman" w:cs="Times New Roman" w:hAnsi="Times New Roman" w:hint="default"/>
          <w:i w:val="0"/>
          <w:iCs/>
        </w:rPr>
        <w:t>&gt;</w:t>
      </w:r>
      <w:r>
        <w:rPr>
          <w:rFonts w:ascii="Times New Roman" w:cs="Times New Roman" w:hAnsi="Times New Roman" w:hint="default"/>
          <w:i/>
          <w:iCs/>
          <w:lang w:eastAsia="zh-CN"/>
        </w:rPr>
        <w:t>F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B</w:t>
      </w:r>
      <w:r>
        <w:rPr>
          <w:rFonts w:ascii="Times New Roman" w:cs="Times New Roman" w:hAnsi="Times New Roman" w:hint="default"/>
          <w:i w:val="0"/>
          <w:iCs/>
        </w:rPr>
        <w:t>，p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A</w:t>
      </w:r>
      <w:r>
        <w:rPr>
          <w:rFonts w:ascii="Times New Roman" w:cs="Times New Roman" w:hAnsi="Times New Roman" w:hint="default"/>
          <w:i w:val="0"/>
          <w:iCs/>
        </w:rPr>
        <w:t>&lt;p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B</w:t>
      </w:r>
      <w:r>
        <w:rPr>
          <w:rFonts w:ascii="Times New Roman" w:cs="Times New Roman" w:hAnsi="Times New Roman" w:hint="default"/>
          <w:i w:val="0"/>
          <w:iCs/>
        </w:rPr>
        <w:t xml:space="preserve">    </w:t>
      </w:r>
    </w:p>
    <w:p w14:paraId="0A07D3BA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D．</w:t>
      </w:r>
      <w:r>
        <w:rPr>
          <w:rFonts w:ascii="Times New Roman" w:cs="Times New Roman" w:hAnsi="Times New Roman" w:hint="default"/>
          <w:i/>
          <w:iCs/>
          <w:lang w:eastAsia="zh-CN"/>
        </w:rPr>
        <w:t>F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A</w:t>
      </w:r>
      <w:r>
        <w:rPr>
          <w:rFonts w:ascii="Times New Roman" w:cs="Times New Roman" w:hAnsi="Times New Roman" w:hint="default"/>
          <w:i w:val="0"/>
          <w:iCs/>
        </w:rPr>
        <w:t>&gt;</w:t>
      </w:r>
      <w:r>
        <w:rPr>
          <w:rFonts w:ascii="Times New Roman" w:cs="Times New Roman" w:hAnsi="Times New Roman" w:hint="default"/>
          <w:i/>
          <w:iCs/>
          <w:lang w:eastAsia="zh-CN"/>
        </w:rPr>
        <w:t>F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B</w:t>
      </w:r>
      <w:r>
        <w:rPr>
          <w:rFonts w:ascii="Times New Roman" w:cs="Times New Roman" w:hAnsi="Times New Roman" w:hint="default"/>
          <w:i w:val="0"/>
          <w:iCs/>
        </w:rPr>
        <w:t>，p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A</w:t>
      </w:r>
      <w:r>
        <w:rPr>
          <w:rFonts w:ascii="Times New Roman" w:cs="Times New Roman" w:hAnsi="Times New Roman" w:hint="default"/>
          <w:i w:val="0"/>
          <w:iCs/>
        </w:rPr>
        <w:t>&gt;p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B</w:t>
      </w:r>
    </w:p>
    <w:p w14:paraId="217AADF4">
      <w:pPr>
        <w:pStyle w:val="PlainText"/>
        <w:ind w:firstLine="420" w:firstLineChars="200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命题点3　液体压强的计算</w:t>
      </w:r>
    </w:p>
    <w:p w14:paraId="0952CC41">
      <w:pPr>
        <w:pStyle w:val="PlainText"/>
        <w:numPr>
          <w:ilvl w:val="0"/>
          <w:numId w:val="1"/>
        </w:numPr>
        <w:ind w:firstLine="420" w:firstLineChars="200"/>
        <w:rPr>
          <w:rFonts w:ascii="Times New Roman" w:cs="Times New Roman" w:hAnsi="Times New Roman" w:hint="default"/>
          <w:b w:val="0"/>
          <w:bCs w:val="0"/>
          <w:i w:val="0"/>
          <w:iCs w:val="0"/>
        </w:rPr>
      </w:pPr>
      <w:r>
        <w:rPr>
          <w:rFonts w:ascii="Times New Roman" w:cs="Times New Roman" w:hAnsi="Times New Roman" w:hint="default"/>
          <w:b w:val="0"/>
          <w:bCs w:val="0"/>
          <w:i w:val="0"/>
          <w:iCs w:val="0"/>
          <w:color w:val="FF0000"/>
        </w:rPr>
        <w:t>(</w:t>
      </w:r>
      <w:r>
        <w:rPr>
          <w:rFonts w:ascii="Times New Roman" w:cs="Times New Roman" w:eastAsia="楷体_GB2312" w:hAnsi="Times New Roman" w:hint="default"/>
          <w:b w:val="0"/>
          <w:bCs w:val="0"/>
          <w:i w:val="0"/>
          <w:iCs w:val="0"/>
          <w:color w:val="FF0000"/>
        </w:rPr>
        <w:t>2024</w:t>
      </w:r>
      <w:r>
        <w:rPr>
          <w:rFonts w:ascii="Times New Roman" w:cs="Times New Roman" w:eastAsia="楷体_GB2312" w:hAnsi="Times New Roman" w:hint="default"/>
          <w:b w:val="0"/>
          <w:bCs w:val="0"/>
          <w:i w:val="0"/>
          <w:iCs w:val="0"/>
          <w:color w:val="FF0000"/>
        </w:rPr>
        <w:t>·武威11题</w:t>
      </w:r>
      <w:r>
        <w:rPr>
          <w:rFonts w:ascii="Times New Roman" w:cs="Times New Roman" w:hAnsi="Times New Roman" w:hint="default"/>
          <w:b w:val="0"/>
          <w:bCs w:val="0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b w:val="0"/>
          <w:bCs w:val="0"/>
          <w:i w:val="0"/>
          <w:iCs w:val="0"/>
        </w:rPr>
        <w:t>2023</w:t>
      </w:r>
      <w:r>
        <w:rPr>
          <w:rFonts w:ascii="Times New Roman" w:cs="Times New Roman" w:hAnsi="Times New Roman" w:hint="default"/>
          <w:b w:val="0"/>
          <w:bCs w:val="0"/>
          <w:i w:val="0"/>
          <w:iCs w:val="0"/>
        </w:rPr>
        <w:t>年10月10日，“海斗一号”自主遥控无人潜水器再次刷新我国无人潜水器最大下潜深度纪录。如图所示，若海水密度为1.05×10</w:t>
      </w:r>
      <w:r>
        <w:rPr>
          <w:rFonts w:ascii="Times New Roman" w:cs="Times New Roman" w:hAnsi="Times New Roman" w:hint="default"/>
          <w:b w:val="0"/>
          <w:bCs w:val="0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b w:val="0"/>
          <w:bCs w:val="0"/>
          <w:i w:val="0"/>
          <w:iCs w:val="0"/>
        </w:rPr>
        <w:t xml:space="preserve"> </w:t>
      </w:r>
      <w:r>
        <w:rPr>
          <w:rFonts w:ascii="Times New Roman" w:cs="Times New Roman" w:hAnsi="Times New Roman" w:hint="default"/>
          <w:b w:val="0"/>
          <w:bCs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b w:val="0"/>
          <w:bCs w:val="0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b w:val="0"/>
          <w:bCs w:val="0"/>
          <w:i w:val="0"/>
          <w:iCs w:val="0"/>
        </w:rPr>
        <w:t>，g取10 N/kg，“海斗一号”在10 800米处受到海水的压强为</w:t>
      </w:r>
      <w:r>
        <w:rPr>
          <w:rFonts w:ascii="Times New Roman" w:cs="Times New Roman" w:hAnsi="Times New Roman" w:hint="default"/>
          <w:b w:val="0"/>
          <w:bCs w:val="0"/>
          <w:i w:val="0"/>
          <w:iCs w:val="0"/>
          <w:color w:val="FF0000"/>
          <w:u w:color="000000" w:val="single"/>
        </w:rPr>
        <w:t>1.134×10</w:t>
      </w:r>
      <w:r>
        <w:rPr>
          <w:rFonts w:ascii="Times New Roman" w:cs="Times New Roman" w:hAnsi="Times New Roman" w:hint="default"/>
          <w:b w:val="0"/>
          <w:bCs w:val="0"/>
          <w:i w:val="0"/>
          <w:iCs w:val="0"/>
          <w:color w:val="FF0000"/>
          <w:sz w:val="21"/>
          <w:u w:color="000000" w:val="single"/>
          <w:vertAlign w:val="superscript"/>
        </w:rPr>
        <w:t>8</w:t>
      </w:r>
      <w:r>
        <w:rPr>
          <w:rFonts w:ascii="Times New Roman" w:cs="Times New Roman" w:hAnsi="Times New Roman" w:hint="default"/>
          <w:b w:val="0"/>
          <w:bCs w:val="0"/>
          <w:i w:val="0"/>
          <w:iCs w:val="0"/>
        </w:rPr>
        <w:t>Pa。</w:t>
      </w:r>
    </w:p>
    <w:p w14:paraId="3AF59448">
      <w:pPr>
        <w:pStyle w:val="PlainText"/>
        <w:widowControl w:val="0"/>
        <w:numPr>
          <w:ilvl w:val="0"/>
          <w:numId w:val="0"/>
        </w:numPr>
        <w:spacing w:after="160" w:line="276" w:lineRule="auto"/>
        <w:jc w:val="both"/>
        <w:rPr>
          <w:rFonts w:ascii="Times New Roman" w:cs="Times New Roman" w:hAnsi="Times New Roman" w:hint="default"/>
          <w:b w:val="0"/>
          <w:bCs w:val="0"/>
          <w:i w:val="0"/>
          <w:iCs w:val="0"/>
        </w:rPr>
      </w:pPr>
      <w:r>
        <w:rPr>
          <w:rFonts w:ascii="Times New Roman" w:cs="Times New Roman" w:hAnsi="Times New Roman" w:hint="default"/>
          <w:b w:val="0"/>
          <w:bCs w:val="0"/>
          <w:i w:val="0"/>
          <w:iCs w:val="0"/>
        </w:rPr>
        <w:drawing>
          <wp:anchor allowOverlap="1" behindDoc="0" distB="0" distL="114300" distR="114300" distT="0" layoutInCell="1" locked="0" relativeHeight="251661312" simplePos="0">
            <wp:simplePos x="0" y="0"/>
            <wp:positionH relativeFrom="column">
              <wp:posOffset>2405380</wp:posOffset>
            </wp:positionH>
            <wp:positionV relativeFrom="paragraph">
              <wp:posOffset>45085</wp:posOffset>
            </wp:positionV>
            <wp:extent cx="933450" cy="885825"/>
            <wp:effectExtent b="9525" l="0" r="0" t="0"/>
            <wp:wrapSquare wrapText="bothSides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3CE5B2">
      <w:pPr>
        <w:pStyle w:val="PlainText"/>
        <w:widowControl w:val="0"/>
        <w:numPr>
          <w:ilvl w:val="0"/>
          <w:numId w:val="0"/>
        </w:numPr>
        <w:spacing w:after="160" w:line="276" w:lineRule="auto"/>
        <w:jc w:val="both"/>
        <w:rPr>
          <w:rFonts w:ascii="Times New Roman" w:cs="Times New Roman" w:hAnsi="Times New Roman" w:hint="default"/>
          <w:b w:val="0"/>
          <w:bCs w:val="0"/>
          <w:i w:val="0"/>
          <w:iCs w:val="0"/>
        </w:rPr>
      </w:pPr>
    </w:p>
    <w:p w14:paraId="176DE3C4">
      <w:pPr>
        <w:pStyle w:val="PlainText"/>
        <w:widowControl w:val="0"/>
        <w:numPr>
          <w:ilvl w:val="0"/>
          <w:numId w:val="0"/>
        </w:numPr>
        <w:spacing w:after="160" w:line="276" w:lineRule="auto"/>
        <w:jc w:val="both"/>
        <w:rPr>
          <w:rFonts w:ascii="Times New Roman" w:cs="Times New Roman" w:hAnsi="Times New Roman" w:hint="default"/>
          <w:b w:val="0"/>
          <w:bCs w:val="0"/>
          <w:i w:val="0"/>
          <w:iCs w:val="0"/>
        </w:rPr>
      </w:pPr>
    </w:p>
    <w:p w14:paraId="3464222B">
      <w:pPr>
        <w:pStyle w:val="PlainText"/>
        <w:widowControl w:val="0"/>
        <w:numPr>
          <w:ilvl w:val="0"/>
          <w:numId w:val="0"/>
        </w:numPr>
        <w:spacing w:after="160" w:line="276" w:lineRule="auto"/>
        <w:jc w:val="both"/>
        <w:rPr>
          <w:rFonts w:ascii="Times New Roman" w:cs="Times New Roman" w:hAnsi="Times New Roman" w:hint="default"/>
          <w:b w:val="0"/>
          <w:bCs w:val="0"/>
          <w:i w:val="0"/>
          <w:iCs w:val="0"/>
        </w:rPr>
      </w:pPr>
    </w:p>
    <w:p w14:paraId="1F8D3563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8．(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·天水13题节选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如图甲所示，水平放置的方形容器里有一个重为8 N、棱长为10 cm的正方体物块M，M与容器底部不密合。以5 mL/s的恒定水流向容器内注水，容器中水的深度</w:t>
      </w:r>
      <w:r>
        <w:rPr>
          <w:rFonts w:ascii="Times New Roman" w:cs="Times New Roman" w:hAnsi="Times New Roman" w:hint="default"/>
          <w:i/>
          <w:iCs/>
        </w:rPr>
        <w:t>h</w:t>
      </w:r>
      <w:r>
        <w:rPr>
          <w:rFonts w:ascii="Times New Roman" w:cs="Times New Roman" w:hAnsi="Times New Roman" w:hint="default"/>
          <w:i w:val="0"/>
          <w:iCs w:val="0"/>
        </w:rPr>
        <w:t>随时间</w:t>
      </w:r>
      <w:r>
        <w:rPr>
          <w:rFonts w:ascii="Times New Roman" w:cs="Times New Roman" w:hAnsi="Times New Roman" w:hint="default"/>
          <w:i/>
          <w:iCs/>
        </w:rPr>
        <w:t>t</w:t>
      </w:r>
      <w:r>
        <w:rPr>
          <w:rFonts w:ascii="Times New Roman" w:cs="Times New Roman" w:hAnsi="Times New Roman" w:hint="default"/>
          <w:i w:val="0"/>
          <w:iCs w:val="0"/>
        </w:rPr>
        <w:t>的变化关系如图乙所示(g取10 N/kg)，则：当</w:t>
      </w:r>
      <w:r>
        <w:rPr>
          <w:rFonts w:ascii="Times New Roman" w:cs="Times New Roman" w:hAnsi="Times New Roman" w:hint="default"/>
          <w:i/>
          <w:iCs/>
        </w:rPr>
        <w:t>t</w:t>
      </w:r>
      <w:r>
        <w:rPr>
          <w:rFonts w:ascii="Times New Roman" w:cs="Times New Roman" w:hAnsi="Times New Roman" w:hint="default"/>
          <w:i w:val="0"/>
          <w:iCs w:val="0"/>
        </w:rPr>
        <w:t>＝140 s时，物块M在水中处于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漂浮</w:t>
      </w:r>
      <w:r>
        <w:rPr>
          <w:rFonts w:ascii="Times New Roman" w:cs="Times New Roman" w:hAnsi="Times New Roman" w:hint="default"/>
          <w:i w:val="0"/>
          <w:iCs w:val="0"/>
        </w:rPr>
        <w:t>(选填“沉底”“悬浮”或“漂浮”)状态；当</w:t>
      </w:r>
      <w:r>
        <w:rPr>
          <w:rFonts w:ascii="Times New Roman" w:cs="Times New Roman" w:hAnsi="Times New Roman" w:hint="default"/>
          <w:i/>
          <w:iCs/>
        </w:rPr>
        <w:t>t</w:t>
      </w:r>
      <w:r>
        <w:rPr>
          <w:rFonts w:ascii="Times New Roman" w:cs="Times New Roman" w:hAnsi="Times New Roman" w:hint="default"/>
          <w:i w:val="0"/>
          <w:iCs w:val="0"/>
        </w:rPr>
        <w:t>＝140 s时，水对容器底部的压力大小是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15</w:t>
      </w:r>
      <w:r>
        <w:rPr>
          <w:rFonts w:ascii="Times New Roman" w:cs="Times New Roman" w:hAnsi="Times New Roman" w:hint="default"/>
          <w:i w:val="0"/>
          <w:iCs w:val="0"/>
          <w:u w:val="none"/>
        </w:rPr>
        <w:t>N</w:t>
      </w:r>
      <w:r>
        <w:rPr>
          <w:rFonts w:ascii="Times New Roman" w:cs="Times New Roman" w:hAnsi="Times New Roman" w:hint="default"/>
          <w:i w:val="0"/>
          <w:iCs w:val="0"/>
        </w:rPr>
        <w:t xml:space="preserve"> ；图乙中a的值是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8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706D1BAF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314575" cy="1200150"/>
            <wp:effectExtent b="0" l="0" r="9525" t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E6411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9．(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·兰州32题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如图所示，一只盛有水的薄壁玻璃杯静止在水平桌面上。杯子重1 N，底面积为30 cm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2</w:t>
      </w:r>
      <w:r>
        <w:rPr>
          <w:rFonts w:ascii="Times New Roman" w:cs="Times New Roman" w:hAnsi="Times New Roman" w:hint="default"/>
          <w:i w:val="0"/>
          <w:iCs w:val="0"/>
        </w:rPr>
        <w:t>，杯内水重2 N，水深6 cm，水的密度为1.0×10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 xml:space="preserve">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，g取10 N/kg。求：</w:t>
      </w:r>
    </w:p>
    <w:p w14:paraId="30C840F0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(1)水杯对桌面的压强；</w:t>
      </w:r>
    </w:p>
    <w:p w14:paraId="249E9C37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(2)水对杯底的压力。</w:t>
      </w:r>
      <w:r>
        <w:rPr>
          <w:rFonts w:ascii="Times New Roman" w:cs="Times New Roman" w:hAnsi="Times New Roman" w:hint="default"/>
        </w:rPr>
        <w:drawing>
          <wp:anchor allowOverlap="1" behindDoc="0" distB="0" distL="114300" distR="114300" distT="0" layoutInCell="1" locked="0" relativeHeight="251662336" simplePos="0">
            <wp:simplePos x="0" y="0"/>
            <wp:positionH relativeFrom="column">
              <wp:posOffset>4194175</wp:posOffset>
            </wp:positionH>
            <wp:positionV relativeFrom="paragraph">
              <wp:posOffset>78740</wp:posOffset>
            </wp:positionV>
            <wp:extent cx="1085850" cy="762000"/>
            <wp:effectExtent b="0" l="0" r="0" t="0"/>
            <wp:wrapSquare wrapText="bothSides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7D115FF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  <w:color w:val="FF000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解：(1)水杯对水平桌面的压力为</w:t>
      </w:r>
    </w:p>
    <w:p w14:paraId="042A05E9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  <w:color w:val="FF0000"/>
        </w:rPr>
      </w:pPr>
      <w:r>
        <w:rPr>
          <w:rFonts w:ascii="Times New Roman" w:cs="Times New Roman" w:hAnsi="Times New Roman" w:hint="default"/>
          <w:i/>
          <w:iCs/>
          <w:color w:val="FF0000"/>
          <w:lang w:eastAsia="zh-CN"/>
        </w:rPr>
        <w:t>F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＝</w:t>
      </w:r>
      <w:r>
        <w:rPr>
          <w:rFonts w:ascii="Times New Roman" w:cs="Times New Roman" w:hAnsi="Times New Roman" w:hint="default"/>
          <w:i/>
          <w:iCs/>
          <w:color w:val="FF0000"/>
        </w:rPr>
        <w:t>G</w:t>
      </w:r>
      <w:r>
        <w:rPr>
          <w:rFonts w:ascii="Times New Roman" w:cs="Times New Roman" w:hAnsi="Times New Roman" w:hint="default"/>
          <w:i w:val="0"/>
          <w:iCs w:val="0"/>
          <w:color w:val="FF0000"/>
          <w:vertAlign w:val="subscript"/>
        </w:rPr>
        <w:t>杯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＋</w:t>
      </w:r>
      <w:r>
        <w:rPr>
          <w:rFonts w:ascii="Times New Roman" w:cs="Times New Roman" w:hAnsi="Times New Roman" w:hint="default"/>
          <w:i/>
          <w:iCs/>
          <w:color w:val="FF0000"/>
        </w:rPr>
        <w:t>G</w:t>
      </w:r>
      <w:r>
        <w:rPr>
          <w:rFonts w:ascii="Times New Roman" w:cs="Times New Roman" w:hAnsi="Times New Roman" w:hint="default"/>
          <w:i w:val="0"/>
          <w:iCs w:val="0"/>
          <w:color w:val="FF0000"/>
          <w:vertAlign w:val="subscript"/>
        </w:rPr>
        <w:t>水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＝1 N＋2 N＝3 N</w:t>
      </w:r>
    </w:p>
    <w:p w14:paraId="29CB684B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  <w:color w:val="FF000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则水杯对桌面的压强为</w:t>
      </w:r>
    </w:p>
    <w:p w14:paraId="4E988539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  <w:color w:val="FF0000"/>
        </w:rPr>
      </w:pPr>
      <w:r>
        <w:rPr>
          <w:rFonts w:ascii="Times New Roman" w:cs="Times New Roman" w:hAnsi="Times New Roman" w:hint="default"/>
          <w:i/>
          <w:iCs/>
          <w:color w:val="FF0000"/>
        </w:rPr>
        <w:t>p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＝</w:t>
      </w:r>
      <w:r>
        <w:rPr>
          <w:rFonts w:ascii="Times New Roman" w:cs="Times New Roman" w:hAnsi="Times New Roman" w:hint="default"/>
          <w:i/>
          <w:iCs/>
          <w:color w:val="FF0000"/>
        </w:rPr>
        <w:fldChar w:fldCharType="begin"/>
      </w:r>
      <w:r>
        <w:rPr>
          <w:rFonts w:ascii="Times New Roman" w:cs="Times New Roman" w:hAnsi="Times New Roman" w:hint="default"/>
          <w:i/>
          <w:iCs/>
          <w:color w:val="FF0000"/>
        </w:rPr>
        <w:instrText xml:space="preserve"> eq \f(F,S) </w:instrText>
      </w:r>
      <w:r>
        <w:rPr>
          <w:rFonts w:ascii="Times New Roman" w:cs="Times New Roman" w:hAnsi="Times New Roman" w:hint="default"/>
          <w:i/>
          <w:iCs/>
          <w:color w:val="FF0000"/>
        </w:rPr>
        <w:fldChar w:fldCharType="separate"/>
      </w:r>
      <w:r>
        <w:rPr>
          <w:rFonts w:ascii="Times New Roman" w:cs="Times New Roman" w:hAnsi="Times New Roman" w:hint="default"/>
          <w:i/>
          <w:iCs/>
          <w:color w:val="FF0000"/>
        </w:rPr>
        <w:fldChar w:fldCharType="end"/>
      </w:r>
      <w:r>
        <w:rPr>
          <w:rFonts w:ascii="Times New Roman" w:cs="Times New Roman" w:hAnsi="Times New Roman" w:hint="default"/>
          <w:i w:val="0"/>
          <w:iCs w:val="0"/>
          <w:color w:val="FF0000"/>
        </w:rPr>
        <w:t>＝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fldChar w:fldCharType="begin"/>
      </w:r>
      <w:r>
        <w:rPr>
          <w:rFonts w:ascii="Times New Roman" w:cs="Times New Roman" w:hAnsi="Times New Roman" w:hint="default"/>
          <w:i w:val="0"/>
          <w:iCs w:val="0"/>
          <w:color w:val="FF0000"/>
        </w:rPr>
        <w:instrText xml:space="preserve"> eq \f(3 N,30×10</w:instrText>
      </w:r>
      <w:r>
        <w:rPr>
          <w:rFonts w:ascii="Times New Roman" w:cs="Times New Roman" w:hAnsi="Times New Roman" w:hint="default"/>
          <w:i w:val="0"/>
          <w:iCs w:val="0"/>
          <w:color w:val="FF0000"/>
          <w:sz w:val="21"/>
          <w:vertAlign w:val="superscript"/>
        </w:rPr>
        <w:instrText xml:space="preserve">－4 </w:instrText>
      </w:r>
      <w:r>
        <w:rPr>
          <w:rFonts w:ascii="Times New Roman" w:cs="Times New Roman" w:hAnsi="Times New Roman" w:hint="default"/>
          <w:i w:val="0"/>
          <w:iCs w:val="0"/>
          <w:color w:val="FF0000"/>
        </w:rPr>
        <w:instrText>m</w:instrText>
      </w:r>
      <w:r>
        <w:rPr>
          <w:rFonts w:ascii="Times New Roman" w:cs="Times New Roman" w:hAnsi="Times New Roman" w:hint="default"/>
          <w:i w:val="0"/>
          <w:iCs w:val="0"/>
          <w:color w:val="FF0000"/>
          <w:sz w:val="21"/>
          <w:vertAlign w:val="superscript"/>
        </w:rPr>
        <w:instrText>2</w:instrText>
      </w:r>
      <w:r>
        <w:rPr>
          <w:rFonts w:ascii="Times New Roman" w:cs="Times New Roman" w:hAnsi="Times New Roman" w:hint="default"/>
          <w:i w:val="0"/>
          <w:iCs w:val="0"/>
          <w:color w:val="FF0000"/>
        </w:rPr>
        <w:instrText xml:space="preserve">) </w:instrText>
      </w:r>
      <w:r>
        <w:rPr>
          <w:rFonts w:ascii="Times New Roman" w:cs="Times New Roman" w:hAnsi="Times New Roman" w:hint="default"/>
          <w:i w:val="0"/>
          <w:iCs w:val="0"/>
          <w:color w:val="FF0000"/>
        </w:rPr>
        <w:fldChar w:fldCharType="separate"/>
      </w:r>
      <w:r>
        <w:rPr>
          <w:rFonts w:ascii="Times New Roman" w:cs="Times New Roman" w:hAnsi="Times New Roman" w:hint="default"/>
          <w:i w:val="0"/>
          <w:iCs w:val="0"/>
          <w:color w:val="FF0000"/>
        </w:rPr>
        <w:fldChar w:fldCharType="end"/>
      </w:r>
      <w:r>
        <w:rPr>
          <w:rFonts w:ascii="Times New Roman" w:cs="Times New Roman" w:hAnsi="Times New Roman" w:hint="default"/>
          <w:i w:val="0"/>
          <w:iCs w:val="0"/>
          <w:color w:val="FF0000"/>
        </w:rPr>
        <w:t>＝1 000 Pa</w:t>
      </w:r>
    </w:p>
    <w:p w14:paraId="06A34A6A">
      <w:pPr>
        <w:pStyle w:val="PlainText"/>
        <w:ind w:firstLine="420" w:firstLineChars="200"/>
        <w:rPr>
          <w:rFonts w:ascii="Times New Roman" w:cs="Times New Roman" w:hAnsi="Times New Roman" w:hint="default"/>
          <w:color w:val="FF0000"/>
        </w:rPr>
      </w:pPr>
      <w:r>
        <w:rPr>
          <w:rFonts w:ascii="Times New Roman" w:cs="Times New Roman" w:hAnsi="Times New Roman" w:hint="default"/>
          <w:color w:val="FF0000"/>
        </w:rPr>
        <w:t>(2)水对杯底的压强为</w:t>
      </w:r>
      <w:r>
        <w:rPr>
          <w:rFonts w:ascii="Times New Roman" w:cs="Times New Roman" w:hAnsi="Times New Roman" w:hint="default"/>
          <w:i/>
          <w:iCs/>
          <w:color w:val="FF0000"/>
        </w:rPr>
        <w:t>p</w:t>
      </w:r>
      <w:r>
        <w:rPr>
          <w:rFonts w:ascii="Times New Roman" w:cs="Times New Roman" w:hAnsi="Times New Roman" w:hint="default"/>
          <w:color w:val="FF0000"/>
        </w:rPr>
        <w:t>′＝</w:t>
      </w:r>
      <w:r>
        <w:rPr>
          <w:rFonts w:ascii="Times New Roman" w:cs="Times New Roman" w:hAnsi="Times New Roman" w:hint="default"/>
          <w:i/>
          <w:iCs/>
          <w:color w:val="FF0000"/>
          <w:vertAlign w:val="baseline"/>
          <w:lang w:eastAsia="zh-CN"/>
        </w:rPr>
        <w:t>ρ</w:t>
      </w:r>
      <w:r>
        <w:rPr>
          <w:rFonts w:ascii="Times New Roman" w:cs="Times New Roman" w:hAnsi="Times New Roman" w:hint="default"/>
          <w:color w:val="FF0000"/>
          <w:vertAlign w:val="subscript"/>
          <w:lang w:eastAsia="zh-CN"/>
        </w:rPr>
        <w:t>水</w:t>
      </w:r>
      <w:r>
        <w:rPr>
          <w:rFonts w:ascii="Times New Roman" w:cs="Times New Roman" w:hAnsi="Times New Roman" w:hint="default"/>
          <w:i/>
          <w:iCs/>
          <w:color w:val="FF0000"/>
        </w:rPr>
        <w:t>gh</w:t>
      </w:r>
      <w:r>
        <w:rPr>
          <w:rFonts w:ascii="Times New Roman" w:cs="Times New Roman" w:hAnsi="Times New Roman" w:hint="default"/>
          <w:color w:val="FF0000"/>
        </w:rPr>
        <w:t>＝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1.0×10</w:t>
      </w:r>
      <w:r>
        <w:rPr>
          <w:rFonts w:ascii="Times New Roman" w:cs="Times New Roman" w:hAnsi="Times New Roman" w:hint="default"/>
          <w:i w:val="0"/>
          <w:iCs w:val="0"/>
          <w:color w:val="FF000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 xml:space="preserve"> </w:t>
      </w:r>
      <w:r>
        <w:rPr>
          <w:rFonts w:ascii="Times New Roman" w:cs="Times New Roman" w:hAnsi="Times New Roman" w:hint="default"/>
          <w:b w:val="0"/>
          <w:i w:val="0"/>
          <w:iCs w:val="0"/>
          <w:color w:val="FF000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color w:val="FF000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×10 N/kg×0.06 m ＝600 Pa</w:t>
      </w:r>
    </w:p>
    <w:p w14:paraId="300AA781">
      <w:pPr>
        <w:pStyle w:val="PlainText"/>
        <w:ind w:firstLine="420" w:firstLineChars="200"/>
        <w:rPr>
          <w:rFonts w:ascii="Times New Roman" w:cs="Times New Roman" w:hAnsi="Times New Roman" w:hint="default"/>
          <w:color w:val="FF0000"/>
        </w:rPr>
      </w:pPr>
      <w:r>
        <w:rPr>
          <w:rFonts w:ascii="Times New Roman" w:cs="Times New Roman" w:hAnsi="Times New Roman" w:hint="default"/>
          <w:color w:val="FF0000"/>
        </w:rPr>
        <w:t>水对杯底的压力为</w:t>
      </w:r>
    </w:p>
    <w:p w14:paraId="264D238C">
      <w:pPr>
        <w:pStyle w:val="PlainText"/>
        <w:ind w:firstLine="420" w:firstLineChars="200"/>
        <w:rPr>
          <w:rFonts w:ascii="Times New Roman" w:cs="Times New Roman" w:hAnsi="Times New Roman" w:hint="default"/>
          <w:color w:val="FF0000"/>
        </w:rPr>
      </w:pPr>
      <w:r>
        <w:rPr>
          <w:rFonts w:ascii="Times New Roman" w:cs="Times New Roman" w:hAnsi="Times New Roman" w:hint="default"/>
          <w:i/>
          <w:color w:val="FF0000"/>
          <w:lang w:eastAsia="zh-CN"/>
        </w:rPr>
        <w:t>F</w:t>
      </w:r>
      <w:r>
        <w:rPr>
          <w:rFonts w:ascii="Times New Roman" w:cs="Times New Roman" w:hAnsi="Times New Roman" w:hint="default"/>
          <w:color w:val="FF0000"/>
        </w:rPr>
        <w:t>′＝</w:t>
      </w:r>
      <w:r>
        <w:rPr>
          <w:rFonts w:ascii="Times New Roman" w:cs="Times New Roman" w:hAnsi="Times New Roman" w:hint="default"/>
          <w:i/>
          <w:iCs/>
          <w:color w:val="FF0000"/>
        </w:rPr>
        <w:t>p</w:t>
      </w:r>
      <w:r>
        <w:rPr>
          <w:rFonts w:ascii="Times New Roman" w:cs="Times New Roman" w:hAnsi="Times New Roman" w:hint="default"/>
          <w:color w:val="FF0000"/>
        </w:rPr>
        <w:t>′</w:t>
      </w:r>
      <w:r>
        <w:rPr>
          <w:rFonts w:ascii="Times New Roman" w:cs="Times New Roman" w:hAnsi="Times New Roman" w:hint="default"/>
          <w:i/>
          <w:iCs/>
          <w:color w:val="FF0000"/>
        </w:rPr>
        <w:t>S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＝600 Pa×30×10</w:t>
      </w:r>
      <w:r>
        <w:rPr>
          <w:rFonts w:ascii="Times New Roman" w:cs="Times New Roman" w:hAnsi="Times New Roman" w:hint="default"/>
          <w:i w:val="0"/>
          <w:iCs w:val="0"/>
          <w:color w:val="FF0000"/>
          <w:sz w:val="21"/>
          <w:vertAlign w:val="superscript"/>
        </w:rPr>
        <w:t>－4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 xml:space="preserve"> m</w:t>
      </w:r>
      <w:r>
        <w:rPr>
          <w:rFonts w:ascii="Times New Roman" w:cs="Times New Roman" w:hAnsi="Times New Roman" w:hint="default"/>
          <w:i w:val="0"/>
          <w:iCs w:val="0"/>
          <w:color w:val="FF0000"/>
          <w:sz w:val="21"/>
          <w:vertAlign w:val="superscript"/>
        </w:rPr>
        <w:t>2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＝1.8 N</w:t>
      </w:r>
    </w:p>
    <w:p w14:paraId="402F22B8">
      <w:pPr>
        <w:pStyle w:val="PlainText"/>
        <w:ind w:firstLine="420" w:firstLineChars="200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命题点4　探究影响压力作用效果的因素</w:t>
      </w:r>
    </w:p>
    <w:p w14:paraId="51410291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10．(</w:t>
      </w:r>
      <w:r>
        <w:rPr>
          <w:rFonts w:ascii="Times New Roman" w:cs="Times New Roman" w:eastAsia="楷体_GB2312" w:hAnsi="Times New Roman" w:hint="default"/>
          <w:color w:val="FF0000"/>
        </w:rPr>
        <w:t>2023</w:t>
      </w:r>
      <w:r>
        <w:rPr>
          <w:rFonts w:ascii="Times New Roman" w:cs="Times New Roman" w:eastAsia="楷体_GB2312" w:hAnsi="Times New Roman" w:hint="default"/>
          <w:color w:val="FF0000"/>
        </w:rPr>
        <w:t>·兰州30题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如图所示，在“探究压力的作用效果与哪些因素有关”的实验中，某同学在透明有机盒内放入一块海绵和砖块进行实验。</w:t>
      </w:r>
    </w:p>
    <w:p w14:paraId="76676757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857375" cy="771525"/>
            <wp:effectExtent b="9525" l="0" r="9525" t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67CDC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(1)实验时，他通过观察</w:t>
      </w:r>
      <w:r>
        <w:rPr>
          <w:rFonts w:ascii="Times New Roman" w:cs="Times New Roman" w:hAnsi="Times New Roman" w:hint="default"/>
          <w:color w:val="FF0000"/>
          <w:u w:color="000000" w:val="single"/>
        </w:rPr>
        <w:t>海绵的凹陷程度</w:t>
      </w:r>
      <w:r>
        <w:rPr>
          <w:rFonts w:ascii="Times New Roman" w:cs="Times New Roman" w:hAnsi="Times New Roman" w:hint="default"/>
        </w:rPr>
        <w:t>来比较砖块对海绵压力的作用效果，这种实验方法叫做转换法，采用相同实验方法的其他实验还有哪些，请举出一例：</w:t>
      </w:r>
      <w:r>
        <w:rPr>
          <w:rFonts w:ascii="Times New Roman" w:cs="Times New Roman" w:hAnsi="Times New Roman" w:hint="default"/>
          <w:color w:val="FF0000"/>
          <w:u w:color="000000" w:val="single"/>
        </w:rPr>
        <w:t>探究动能的大小与哪些因素有关(合理即可)</w:t>
      </w:r>
      <w:r>
        <w:rPr>
          <w:rFonts w:ascii="Times New Roman" w:cs="Times New Roman" w:hAnsi="Times New Roman" w:hint="default"/>
        </w:rPr>
        <w:t>。</w:t>
      </w:r>
    </w:p>
    <w:p w14:paraId="135A02B4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(2)要探究压力的作用效果与压力大小的关系，应选用图中</w:t>
      </w:r>
      <w:r>
        <w:rPr>
          <w:rFonts w:ascii="Times New Roman" w:cs="Times New Roman" w:hAnsi="Times New Roman" w:hint="default"/>
          <w:color w:val="FF0000"/>
          <w:u w:color="000000" w:val="single"/>
        </w:rPr>
        <w:t>甲、乙</w:t>
      </w:r>
      <w:r>
        <w:rPr>
          <w:rFonts w:ascii="Times New Roman" w:cs="Times New Roman" w:hAnsi="Times New Roman" w:hint="default"/>
        </w:rPr>
        <w:t>两次实验进行比较。</w:t>
      </w:r>
    </w:p>
    <w:p w14:paraId="2D653DA5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(3)分析比较图中甲、丙两次实验，可以得出的结论是</w:t>
      </w:r>
      <w:r>
        <w:rPr>
          <w:rFonts w:ascii="Times New Roman" w:cs="Times New Roman" w:hAnsi="Times New Roman" w:hint="default"/>
          <w:color w:val="FF0000"/>
          <w:u w:color="000000" w:val="single"/>
        </w:rPr>
        <w:t>压力相同时，受力面积越小，压力的作用效果越明显</w:t>
      </w:r>
      <w:r>
        <w:rPr>
          <w:rFonts w:ascii="Times New Roman" w:cs="Times New Roman" w:hAnsi="Times New Roman" w:hint="default"/>
        </w:rPr>
        <w:t>。</w:t>
      </w:r>
    </w:p>
    <w:p w14:paraId="620A6968">
      <w:pPr>
        <w:pStyle w:val="PlainText"/>
        <w:ind w:firstLine="420" w:firstLineChars="200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命题点5　探究影响液体内部压强的因素</w:t>
      </w:r>
    </w:p>
    <w:p w14:paraId="45C93DF0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11．(</w:t>
      </w:r>
      <w:r>
        <w:rPr>
          <w:rFonts w:ascii="Times New Roman" w:cs="Times New Roman" w:eastAsia="楷体_GB2312" w:hAnsi="Times New Roman" w:hint="default"/>
          <w:color w:val="FF0000"/>
        </w:rPr>
        <w:t>2024·省卷19题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如图所示，在“探究液体内部压强影响因素”的实验中，小光选用微小压强计和透明圆柱状的容器，容器中分别盛有高度相同的水和浓盐水；</w:t>
      </w:r>
    </w:p>
    <w:p w14:paraId="63D2FF02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876550" cy="1066800"/>
            <wp:effectExtent b="0" l="0" r="0" t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923925" cy="1057275"/>
            <wp:effectExtent b="9525" l="0" r="9525" t="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9EB97F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(1)实验中液体压强大小的变化是通过比较</w:t>
      </w:r>
      <w:r>
        <w:rPr>
          <w:rFonts w:ascii="Times New Roman" w:cs="Times New Roman" w:hAnsi="Times New Roman" w:hint="default"/>
          <w:color w:val="FF0000"/>
          <w:u w:color="000000" w:val="single"/>
        </w:rPr>
        <w:t>U形管中液面的高度差</w:t>
      </w:r>
      <w:r>
        <w:rPr>
          <w:rFonts w:ascii="Times New Roman" w:cs="Times New Roman" w:hAnsi="Times New Roman" w:hint="default"/>
        </w:rPr>
        <w:t>来判断的，下面列举的实验与此研究方法相同的是</w:t>
      </w:r>
      <w:r>
        <w:rPr>
          <w:rFonts w:ascii="Times New Roman" w:cs="Times New Roman" w:hAnsi="Times New Roman" w:hint="default"/>
          <w:color w:val="FF0000"/>
          <w:u w:color="000000" w:val="single"/>
        </w:rPr>
        <w:t>B</w:t>
      </w:r>
      <w:r>
        <w:rPr>
          <w:rFonts w:ascii="Times New Roman" w:cs="Times New Roman" w:hAnsi="Times New Roman" w:hint="default"/>
        </w:rPr>
        <w:t>(选填“A”“B”或“C”)；</w:t>
      </w:r>
    </w:p>
    <w:p w14:paraId="1D44D1CB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i/>
        </w:rPr>
        <w:t>A</w:t>
      </w:r>
      <w:r>
        <w:rPr>
          <w:rFonts w:ascii="Times New Roman" w:cs="Times New Roman" w:hAnsi="Times New Roman" w:hint="default"/>
        </w:rPr>
        <w:t>．在研究磁体周围的磁场时，引入“磁感线”</w:t>
      </w:r>
    </w:p>
    <w:p w14:paraId="173D67BA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i/>
        </w:rPr>
        <w:t>B</w:t>
      </w:r>
      <w:r>
        <w:rPr>
          <w:rFonts w:ascii="Times New Roman" w:cs="Times New Roman" w:hAnsi="Times New Roman" w:hint="default"/>
        </w:rPr>
        <w:t>．用木块被小车撞击后移动的距离来反映动能的大小</w:t>
      </w:r>
    </w:p>
    <w:p w14:paraId="1B2B98D5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i/>
        </w:rPr>
        <w:t>C</w:t>
      </w:r>
      <w:r>
        <w:rPr>
          <w:rFonts w:ascii="Times New Roman" w:cs="Times New Roman" w:hAnsi="Times New Roman" w:hint="default"/>
        </w:rPr>
        <w:t>．在探究平面镜成像特点时，用未点燃的蜡烛乙替代点燃的蜡烛甲的像</w:t>
      </w:r>
    </w:p>
    <w:p w14:paraId="1C7EB552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(2)比较图甲、乙、丙三次实验，说明</w:t>
      </w:r>
      <w:r>
        <w:rPr>
          <w:rFonts w:ascii="Times New Roman" w:cs="Times New Roman" w:hAnsi="Times New Roman" w:hint="default"/>
          <w:color w:val="FF0000"/>
          <w:u w:color="000000" w:val="single"/>
        </w:rPr>
        <w:t>在同种液体的内部，同一深度，液体向各个方向的压强相等</w:t>
      </w:r>
      <w:r>
        <w:rPr>
          <w:rFonts w:ascii="Times New Roman" w:cs="Times New Roman" w:hAnsi="Times New Roman" w:hint="default"/>
        </w:rPr>
        <w:t>；小光还比较图丙、丁两次实验得出结论：液体压强和液体密度有关，同组小华认为这样比较得出结论是不正确的，她的理由是</w:t>
      </w:r>
      <w:r>
        <w:rPr>
          <w:rFonts w:ascii="Times New Roman" w:cs="Times New Roman" w:hAnsi="Times New Roman" w:hint="default"/>
          <w:color w:val="FF0000"/>
          <w:u w:color="000000" w:val="single"/>
        </w:rPr>
        <w:t>没有控制液体的深度相同</w:t>
      </w:r>
      <w:r>
        <w:rPr>
          <w:rFonts w:ascii="Times New Roman" w:cs="Times New Roman" w:hAnsi="Times New Roman" w:hint="default"/>
        </w:rPr>
        <w:t>；</w:t>
      </w:r>
    </w:p>
    <w:p w14:paraId="12BF60A4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(3)若要使丙、丁两图中</w:t>
      </w:r>
      <w:r>
        <w:rPr>
          <w:rFonts w:ascii="Times New Roman" w:cs="Times New Roman" w:hAnsi="Times New Roman" w:hint="default"/>
          <w:i/>
        </w:rPr>
        <w:t>U</w:t>
      </w:r>
      <w:r>
        <w:rPr>
          <w:rFonts w:ascii="Times New Roman" w:cs="Times New Roman" w:hAnsi="Times New Roman" w:hint="default"/>
        </w:rPr>
        <w:t>形管中的液面高度差相同，应</w:t>
      </w:r>
      <w:r>
        <w:rPr>
          <w:rFonts w:ascii="Times New Roman" w:cs="Times New Roman" w:hAnsi="Times New Roman" w:hint="default"/>
          <w:color w:val="FF0000"/>
          <w:u w:color="000000" w:val="single"/>
        </w:rPr>
        <w:t>减小</w:t>
      </w:r>
      <w:r>
        <w:rPr>
          <w:rFonts w:ascii="Times New Roman" w:cs="Times New Roman" w:hAnsi="Times New Roman" w:hint="default"/>
        </w:rPr>
        <w:t>(选填“增大”或“减小”)丁容器中探头在液体中的深度。</w:t>
      </w:r>
    </w:p>
    <w:p w14:paraId="6E0B0351">
      <w:pPr>
        <w:pStyle w:val="PlainText"/>
        <w:ind w:firstLine="560" w:firstLineChars="200"/>
        <w:jc w:val="center"/>
        <w:rPr>
          <w:rFonts w:ascii="Times New Roman" w:cs="Times New Roman" w:hAnsi="Times New Roman" w:hint="default"/>
          <w:sz w:val="28"/>
          <w:szCs w:val="28"/>
        </w:rPr>
      </w:pPr>
      <w:r>
        <w:rPr>
          <w:rFonts w:ascii="Times New Roman" w:cs="Times New Roman" w:eastAsia="黑体" w:hAnsi="Times New Roman" w:hint="default"/>
          <w:sz w:val="28"/>
          <w:szCs w:val="28"/>
        </w:rPr>
        <w:t>全国视野分层练</w:t>
      </w:r>
    </w:p>
    <w:p w14:paraId="0CECA425">
      <w:pPr>
        <w:pStyle w:val="PlainText"/>
        <w:ind w:firstLine="560" w:firstLineChars="200"/>
        <w:jc w:val="center"/>
        <w:rPr>
          <w:rFonts w:ascii="Times New Roman" w:cs="Times New Roman" w:hAnsi="Times New Roman" w:hint="default"/>
          <w:color w:val="FF0000"/>
          <w:sz w:val="28"/>
          <w:szCs w:val="28"/>
        </w:rPr>
      </w:pPr>
      <w:r>
        <w:rPr>
          <w:rFonts w:ascii="Times New Roman" w:cs="Times New Roman" w:eastAsia="黑体" w:hAnsi="Times New Roman" w:hint="default"/>
          <w:color w:val="FF0000"/>
          <w:sz w:val="28"/>
          <w:szCs w:val="28"/>
        </w:rPr>
        <w:t>·基础练·</w:t>
      </w:r>
    </w:p>
    <w:p w14:paraId="1680041F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1．(</w:t>
      </w:r>
      <w:r>
        <w:rPr>
          <w:rFonts w:ascii="Times New Roman" w:cs="Times New Roman" w:eastAsia="楷体_GB2312" w:hAnsi="Times New Roman" w:hint="default"/>
          <w:color w:val="FF0000"/>
        </w:rPr>
        <w:t>2024·长沙改编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在下列生产生活的实例中，属于增大压强的是</w:t>
      </w:r>
      <w:r>
        <w:rPr>
          <w:rFonts w:ascii="Times New Roman" w:cs="Times New Roman" w:hAnsi="Times New Roman" w:hint="default"/>
          <w:i w:val="0"/>
          <w:iCs w:val="0"/>
        </w:rPr>
        <w:t>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C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3578EA15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A．图钉帽做得较粗</w:t>
      </w:r>
      <w:r>
        <w:rPr>
          <w:rFonts w:ascii="Times New Roman" w:cs="Times New Roman" w:hAnsi="Times New Roman" w:hint="eastAsia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eastAsia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eastAsia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eastAsia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eastAsia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/>
        </w:rPr>
        <w:t>B．书包背带做得较宽</w:t>
      </w:r>
    </w:p>
    <w:p w14:paraId="3162BD0C">
      <w:pPr>
        <w:pStyle w:val="PlainText"/>
        <w:ind w:firstLine="420" w:firstLineChars="200"/>
        <w:rPr>
          <w:rFonts w:ascii="Times New Roman" w:cs="Times New Roman" w:hAnsi="Times New Roman" w:hint="default"/>
          <w:color w:val="FF0000"/>
        </w:rPr>
      </w:pPr>
      <w:r>
        <w:rPr>
          <w:rFonts w:ascii="Times New Roman" w:cs="Times New Roman" w:hAnsi="Times New Roman" w:hint="default"/>
          <w:i w:val="0"/>
          <w:iCs/>
        </w:rPr>
        <w:t>C．菜刀磨得很锋利</w:t>
      </w:r>
      <w:r>
        <w:rPr>
          <w:rFonts w:ascii="Times New Roman" w:cs="Times New Roman" w:hAnsi="Times New Roman" w:hint="eastAsia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eastAsia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eastAsia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eastAsia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eastAsia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/>
        </w:rPr>
        <w:t>D．货车限载保护路面</w:t>
      </w:r>
    </w:p>
    <w:p w14:paraId="4C492979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2．(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2024·广州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某居民楼水塔液面与各楼层水龙头的竖直距离如图所示，若</w:t>
      </w:r>
      <w:r>
        <w:rPr>
          <w:rFonts w:ascii="Times New Roman" w:cs="Times New Roman" w:hAnsi="Times New Roman" w:hint="default"/>
          <w:i/>
          <w:iCs/>
          <w:vertAlign w:val="baseline"/>
          <w:lang w:eastAsia="zh-CN"/>
        </w:rPr>
        <w:t>ρ</w:t>
      </w:r>
      <w:r>
        <w:rPr>
          <w:rFonts w:ascii="Times New Roman" w:cs="Times New Roman" w:hAnsi="Times New Roman" w:hint="default"/>
          <w:i w:val="0"/>
          <w:iCs w:val="0"/>
          <w:vertAlign w:val="subscript"/>
          <w:lang w:eastAsia="zh-CN"/>
        </w:rPr>
        <w:t>水</w:t>
      </w:r>
      <w:r>
        <w:rPr>
          <w:rFonts w:ascii="Times New Roman" w:cs="Times New Roman" w:hAnsi="Times New Roman" w:hint="default"/>
          <w:i w:val="0"/>
          <w:iCs w:val="0"/>
        </w:rPr>
        <w:t>＝1.0×10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 xml:space="preserve">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，</w:t>
      </w:r>
      <w:r>
        <w:rPr>
          <w:rFonts w:ascii="Times New Roman" w:cs="Times New Roman" w:hAnsi="Times New Roman" w:hint="default"/>
          <w:i/>
          <w:iCs/>
        </w:rPr>
        <w:t>g</w:t>
      </w:r>
      <w:r>
        <w:rPr>
          <w:rFonts w:ascii="Times New Roman" w:cs="Times New Roman" w:hAnsi="Times New Roman" w:hint="default"/>
          <w:i w:val="0"/>
          <w:iCs w:val="0"/>
        </w:rPr>
        <w:t>＝10 N/kg，水龙头关闭时，c处所受水的压强为(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D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7D48AA9A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drawing>
          <wp:anchor allowOverlap="1" behindDoc="0" distB="0" distL="114300" distR="114300" distT="0" layoutInCell="1" locked="0" relativeHeight="251663360" simplePos="0">
            <wp:simplePos x="0" y="0"/>
            <wp:positionH relativeFrom="column">
              <wp:posOffset>4222115</wp:posOffset>
            </wp:positionH>
            <wp:positionV relativeFrom="paragraph">
              <wp:posOffset>42545</wp:posOffset>
            </wp:positionV>
            <wp:extent cx="1076325" cy="1095375"/>
            <wp:effectExtent b="9525" l="0" r="9525" t="0"/>
            <wp:wrapSquare wrapText="bothSides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 w:hint="default"/>
          <w:i w:val="0"/>
          <w:iCs w:val="0"/>
        </w:rPr>
        <w:t>A．3.0×10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4</w:t>
      </w:r>
      <w:r>
        <w:rPr>
          <w:rFonts w:ascii="Times New Roman" w:cs="Times New Roman" w:hAnsi="Times New Roman" w:hint="default"/>
          <w:i w:val="0"/>
          <w:iCs w:val="0"/>
        </w:rPr>
        <w:t xml:space="preserve"> Pa</w:t>
      </w:r>
    </w:p>
    <w:p w14:paraId="52EE28F8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B．9.0×10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4</w:t>
      </w:r>
      <w:r>
        <w:rPr>
          <w:rFonts w:ascii="Times New Roman" w:cs="Times New Roman" w:hAnsi="Times New Roman" w:hint="default"/>
          <w:i w:val="0"/>
          <w:iCs w:val="0"/>
        </w:rPr>
        <w:t xml:space="preserve"> Pa</w:t>
      </w:r>
    </w:p>
    <w:p w14:paraId="491BA8CA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C．1.0×10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5</w:t>
      </w:r>
      <w:r>
        <w:rPr>
          <w:rFonts w:ascii="Times New Roman" w:cs="Times New Roman" w:hAnsi="Times New Roman" w:hint="default"/>
          <w:i w:val="0"/>
          <w:iCs w:val="0"/>
        </w:rPr>
        <w:t xml:space="preserve"> Pa</w:t>
      </w:r>
    </w:p>
    <w:p w14:paraId="383007FC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D．1.3×10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5</w:t>
      </w:r>
      <w:r>
        <w:rPr>
          <w:rFonts w:ascii="Times New Roman" w:cs="Times New Roman" w:hAnsi="Times New Roman" w:hint="default"/>
          <w:i w:val="0"/>
          <w:iCs w:val="0"/>
        </w:rPr>
        <w:t xml:space="preserve"> Pa</w:t>
      </w:r>
    </w:p>
    <w:p w14:paraId="4C001B7A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3．</w:t>
      </w:r>
      <w:r>
        <w:rPr>
          <w:rFonts w:ascii="Times New Roman" w:cs="Times New Roman" w:hAnsi="Times New Roman" w:hint="default"/>
        </w:rPr>
        <w:t>如图所示，一块长为</w:t>
      </w:r>
      <w:r>
        <w:rPr>
          <w:rFonts w:ascii="Times New Roman" w:cs="Times New Roman" w:hAnsi="Times New Roman" w:hint="default"/>
          <w:i/>
          <w:iCs/>
        </w:rPr>
        <w:t>L</w:t>
      </w:r>
      <w:r>
        <w:rPr>
          <w:rFonts w:ascii="Times New Roman" w:cs="Times New Roman" w:hAnsi="Times New Roman" w:hint="default"/>
        </w:rPr>
        <w:t>，质量分布均匀的木板</w:t>
      </w:r>
      <w:r>
        <w:rPr>
          <w:rFonts w:ascii="Times New Roman" w:cs="Times New Roman" w:hAnsi="Times New Roman" w:hint="default"/>
          <w:i w:val="0"/>
          <w:iCs/>
        </w:rPr>
        <w:t>A</w:t>
      </w:r>
      <w:r>
        <w:rPr>
          <w:rFonts w:ascii="Times New Roman" w:cs="Times New Roman" w:hAnsi="Times New Roman" w:hint="default"/>
        </w:rPr>
        <w:t>放在水平桌面上，木板</w:t>
      </w:r>
      <w:r>
        <w:rPr>
          <w:rFonts w:ascii="Times New Roman" w:cs="Times New Roman" w:hAnsi="Times New Roman" w:hint="default"/>
          <w:i w:val="0"/>
          <w:iCs/>
        </w:rPr>
        <w:t>A</w:t>
      </w:r>
      <w:r>
        <w:rPr>
          <w:rFonts w:ascii="Times New Roman" w:cs="Times New Roman" w:hAnsi="Times New Roman" w:hint="default"/>
        </w:rPr>
        <w:t>右端与桌边缘相齐，在其右端施加一水平力</w:t>
      </w:r>
      <w:r>
        <w:rPr>
          <w:rFonts w:ascii="Times New Roman" w:cs="Times New Roman" w:hAnsi="Times New Roman" w:hint="default"/>
          <w:i/>
          <w:lang w:eastAsia="zh-CN"/>
        </w:rPr>
        <w:t>F</w:t>
      </w:r>
      <w:r>
        <w:rPr>
          <w:rFonts w:ascii="Times New Roman" w:cs="Times New Roman" w:hAnsi="Times New Roman" w:hint="default"/>
        </w:rPr>
        <w:t>使板</w:t>
      </w:r>
      <w:r>
        <w:rPr>
          <w:rFonts w:ascii="Times New Roman" w:cs="Times New Roman" w:hAnsi="Times New Roman" w:hint="default"/>
          <w:i w:val="0"/>
          <w:iCs/>
        </w:rPr>
        <w:t>A</w:t>
      </w:r>
      <w:r>
        <w:rPr>
          <w:rFonts w:ascii="Times New Roman" w:cs="Times New Roman" w:hAnsi="Times New Roman" w:hint="default"/>
        </w:rPr>
        <w:t>右端缓慢地离开桌边</w:t>
      </w:r>
      <w:r>
        <w:rPr>
          <w:rFonts w:ascii="Times New Roman" w:cs="Times New Roman" w:hAnsi="Times New Roman" w:hint="default"/>
        </w:rPr>
        <w:fldChar w:fldCharType="begin"/>
      </w:r>
      <w:r>
        <w:rPr>
          <w:rFonts w:ascii="Times New Roman" w:cs="Times New Roman" w:hAnsi="Times New Roman" w:hint="default"/>
        </w:rPr>
        <w:instrText xml:space="preserve"> eq \f(1,3) </w:instrText>
      </w:r>
      <w:r>
        <w:rPr>
          <w:rFonts w:ascii="Times New Roman" w:cs="Times New Roman" w:hAnsi="Times New Roman" w:hint="default"/>
        </w:rPr>
        <w:fldChar w:fldCharType="separate"/>
      </w:r>
      <w:r>
        <w:rPr>
          <w:rFonts w:ascii="Times New Roman" w:cs="Times New Roman" w:hAnsi="Times New Roman" w:hint="default"/>
        </w:rPr>
        <w:fldChar w:fldCharType="end"/>
      </w:r>
      <w:r>
        <w:rPr>
          <w:rFonts w:ascii="Times New Roman" w:cs="Times New Roman" w:hAnsi="Times New Roman" w:hint="default"/>
          <w:i/>
          <w:iCs/>
        </w:rPr>
        <w:t>L</w:t>
      </w:r>
      <w:r>
        <w:rPr>
          <w:rFonts w:ascii="Times New Roman" w:cs="Times New Roman" w:hAnsi="Times New Roman" w:hint="default"/>
        </w:rPr>
        <w:t>，在木板</w:t>
      </w:r>
      <w:r>
        <w:rPr>
          <w:rFonts w:ascii="Times New Roman" w:cs="Times New Roman" w:hAnsi="Times New Roman" w:hint="default"/>
          <w:i w:val="0"/>
          <w:iCs/>
        </w:rPr>
        <w:t>A</w:t>
      </w:r>
      <w:r>
        <w:rPr>
          <w:rFonts w:ascii="Times New Roman" w:cs="Times New Roman" w:hAnsi="Times New Roman" w:hint="default"/>
        </w:rPr>
        <w:t>移动过程中，木板</w:t>
      </w:r>
      <w:r>
        <w:rPr>
          <w:rFonts w:ascii="Times New Roman" w:cs="Times New Roman" w:hAnsi="Times New Roman" w:hint="default"/>
          <w:i w:val="0"/>
          <w:iCs/>
        </w:rPr>
        <w:t>A</w:t>
      </w:r>
      <w:r>
        <w:rPr>
          <w:rFonts w:ascii="Times New Roman" w:cs="Times New Roman" w:hAnsi="Times New Roman" w:hint="default"/>
        </w:rPr>
        <w:t>对桌面的压强</w:t>
      </w:r>
      <w:r>
        <w:rPr>
          <w:rFonts w:ascii="Times New Roman" w:cs="Times New Roman" w:hAnsi="Times New Roman" w:hint="default"/>
          <w:color w:val="FF0000"/>
          <w:u w:color="000000" w:val="single"/>
        </w:rPr>
        <w:t>增大</w:t>
      </w:r>
      <w:r>
        <w:rPr>
          <w:rFonts w:ascii="Times New Roman" w:cs="Times New Roman" w:hAnsi="Times New Roman" w:hint="default"/>
        </w:rPr>
        <w:t>，木板</w:t>
      </w:r>
      <w:r>
        <w:rPr>
          <w:rFonts w:ascii="Times New Roman" w:cs="Times New Roman" w:hAnsi="Times New Roman" w:hint="default"/>
          <w:i w:val="0"/>
          <w:iCs/>
        </w:rPr>
        <w:t>A</w:t>
      </w:r>
      <w:r>
        <w:rPr>
          <w:rFonts w:ascii="Times New Roman" w:cs="Times New Roman" w:hAnsi="Times New Roman" w:hint="default"/>
        </w:rPr>
        <w:t>对桌面的压力</w:t>
      </w:r>
      <w:r>
        <w:rPr>
          <w:rFonts w:ascii="Times New Roman" w:cs="Times New Roman" w:hAnsi="Times New Roman" w:hint="default"/>
          <w:color w:val="FF0000"/>
          <w:u w:color="000000" w:val="single"/>
        </w:rPr>
        <w:t>不变</w:t>
      </w:r>
      <w:r>
        <w:rPr>
          <w:rFonts w:ascii="Times New Roman" w:cs="Times New Roman" w:hAnsi="Times New Roman" w:hint="default"/>
        </w:rPr>
        <w:t>(选填“增大”“减小”或“不变”)。</w:t>
      </w:r>
    </w:p>
    <w:p w14:paraId="31CBDADC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971550" cy="800100"/>
            <wp:effectExtent b="0" l="0" r="0" t="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 w:hint="default"/>
        </w:rPr>
        <w:t>　　</w:t>
      </w: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390650" cy="847725"/>
            <wp:effectExtent b="9525" l="0" r="0" t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63397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 xml:space="preserve">　 </w:t>
      </w:r>
      <w:r>
        <w:rPr>
          <w:rFonts w:ascii="Times New Roman" w:cs="Times New Roman" w:hAnsi="Times New Roman" w:hint="default"/>
          <w:lang w:eastAsia="zh-CN" w:val="en-US"/>
        </w:rPr>
        <w:t xml:space="preserve">                  </w:t>
      </w:r>
      <w:r>
        <w:rPr>
          <w:rFonts w:ascii="Times New Roman" w:cs="Times New Roman" w:eastAsia="楷体_GB2312" w:hAnsi="Times New Roman" w:hint="default"/>
        </w:rPr>
        <w:t>第3题图</w:t>
      </w:r>
      <w:r>
        <w:rPr>
          <w:rFonts w:ascii="Times New Roman" w:cs="Times New Roman" w:hAnsi="Times New Roman" w:hint="default"/>
        </w:rPr>
        <w:t>　　　　　　　</w:t>
      </w:r>
      <w:r>
        <w:rPr>
          <w:rFonts w:ascii="Times New Roman" w:cs="Times New Roman" w:eastAsia="Source Han Serif SC Heavy" w:hAnsi="Times New Roman" w:hint="default"/>
        </w:rPr>
        <w:t>第</w:t>
      </w:r>
      <w:r>
        <w:rPr>
          <w:rFonts w:ascii="Times New Roman" w:cs="Times New Roman" w:eastAsia="楷体_GB2312" w:hAnsi="Times New Roman" w:hint="default"/>
        </w:rPr>
        <w:t>4题图</w:t>
      </w:r>
    </w:p>
    <w:p w14:paraId="2DCCDBDE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4．(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2024·哈尔滨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如图所示的容器是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连通</w:t>
      </w:r>
      <w:r>
        <w:rPr>
          <w:rFonts w:ascii="Times New Roman" w:cs="Times New Roman" w:hAnsi="Times New Roman" w:hint="default"/>
          <w:i w:val="0"/>
          <w:iCs w:val="0"/>
        </w:rPr>
        <w:t>器。塞子拔出后各液面高低不同，以下现象中与其原理相同的是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②</w:t>
      </w:r>
      <w:r>
        <w:rPr>
          <w:rFonts w:ascii="Times New Roman" w:cs="Times New Roman" w:hAnsi="Times New Roman" w:hint="default"/>
          <w:i w:val="0"/>
          <w:iCs w:val="0"/>
        </w:rPr>
        <w:t>(选填序号：①热气球在空中漂浮；②C919大客机在空中飞行；③中国空间站绕地球飞行)。</w:t>
      </w:r>
    </w:p>
    <w:p w14:paraId="422827C1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5．(</w:t>
      </w:r>
      <w:r>
        <w:rPr>
          <w:rFonts w:ascii="Times New Roman" w:cs="Times New Roman" w:eastAsia="楷体_GB2312" w:hAnsi="Times New Roman" w:hint="default"/>
          <w:color w:val="FF0000"/>
        </w:rPr>
        <w:t>2024·滨州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“做中学”是一种重要的学习方法，小滨利用质量可忽略不计的塑料瓶开展实践体验活动。</w:t>
      </w:r>
    </w:p>
    <w:p w14:paraId="7C1B7790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495550" cy="866775"/>
            <wp:effectExtent b="9525" l="0" r="0" t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3BC10A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(1)装满水的塑料瓶放在水平桌面上，如图甲所示，瓶子对桌面压力的大小等于瓶子所受重力的大小，这是因为瓶子所受的重力和桌面对瓶子的支持力是一对</w:t>
      </w:r>
      <w:r>
        <w:rPr>
          <w:rFonts w:ascii="Times New Roman" w:cs="Times New Roman" w:hAnsi="Times New Roman" w:hint="default"/>
          <w:color w:val="FF0000"/>
          <w:u w:color="000000" w:val="single"/>
        </w:rPr>
        <w:t>平衡</w:t>
      </w:r>
      <w:r>
        <w:rPr>
          <w:rFonts w:ascii="Times New Roman" w:cs="Times New Roman" w:hAnsi="Times New Roman" w:hint="default"/>
        </w:rPr>
        <w:t>力，瓶子对桌面的压力和桌面对瓶子的支持力是一对</w:t>
      </w:r>
      <w:r>
        <w:rPr>
          <w:rFonts w:ascii="Times New Roman" w:cs="Times New Roman" w:hAnsi="Times New Roman" w:hint="default"/>
          <w:color w:val="FF0000"/>
          <w:u w:color="000000" w:val="single"/>
        </w:rPr>
        <w:t>相互作用</w:t>
      </w:r>
      <w:r>
        <w:rPr>
          <w:rFonts w:ascii="Times New Roman" w:cs="Times New Roman" w:hAnsi="Times New Roman" w:hint="default"/>
        </w:rPr>
        <w:t>力。小滨发现塑料瓶对桌面的压力作用效果不明显，于是他拿来了容易发生形变的海绵继续体验。</w:t>
      </w:r>
    </w:p>
    <w:p w14:paraId="222090C3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(2)将装满水的塑料瓶先后正放、倒放在相同的海绵上，如图乙、丙所示，塑料瓶对海绵的压力</w:t>
      </w:r>
      <w:r>
        <w:rPr>
          <w:rFonts w:ascii="Times New Roman" w:cs="Times New Roman" w:hAnsi="Times New Roman" w:hint="default"/>
          <w:i/>
          <w:lang w:eastAsia="zh-CN"/>
        </w:rPr>
        <w:t>F</w:t>
      </w:r>
      <w:r>
        <w:rPr>
          <w:rFonts w:ascii="Times New Roman" w:cs="Times New Roman" w:hAnsi="Times New Roman" w:hint="default"/>
          <w:vertAlign w:val="subscript"/>
        </w:rPr>
        <w:t>正</w:t>
      </w:r>
      <w:r>
        <w:rPr>
          <w:rFonts w:ascii="Times New Roman" w:cs="Times New Roman" w:hAnsi="Times New Roman" w:hint="default"/>
          <w:color w:val="FF0000"/>
          <w:u w:color="000000" w:val="single"/>
        </w:rPr>
        <w:t>＝</w:t>
      </w:r>
      <w:r>
        <w:rPr>
          <w:rFonts w:ascii="Times New Roman" w:cs="Times New Roman" w:hAnsi="Times New Roman" w:hint="default"/>
          <w:i/>
          <w:lang w:eastAsia="zh-CN"/>
        </w:rPr>
        <w:t>F</w:t>
      </w:r>
      <w:r>
        <w:rPr>
          <w:rFonts w:ascii="Times New Roman" w:cs="Times New Roman" w:hAnsi="Times New Roman" w:hint="default"/>
          <w:vertAlign w:val="subscript"/>
        </w:rPr>
        <w:t>倒</w:t>
      </w:r>
      <w:r>
        <w:rPr>
          <w:rFonts w:ascii="Times New Roman" w:cs="Times New Roman" w:hAnsi="Times New Roman" w:hint="default"/>
        </w:rPr>
        <w:t>(选填“&gt;”“&lt;”或“＝”)，观察到海绵形变程度不同，说明压力的作用效果与</w:t>
      </w:r>
      <w:r>
        <w:rPr>
          <w:rFonts w:ascii="Times New Roman" w:cs="Times New Roman" w:hAnsi="Times New Roman" w:hint="default"/>
          <w:color w:val="FF0000"/>
          <w:u w:color="000000" w:val="single"/>
        </w:rPr>
        <w:t>受力面积</w:t>
      </w:r>
      <w:r>
        <w:rPr>
          <w:rFonts w:ascii="Times New Roman" w:cs="Times New Roman" w:hAnsi="Times New Roman" w:hint="default"/>
        </w:rPr>
        <w:t>有关。</w:t>
      </w:r>
    </w:p>
    <w:p w14:paraId="2C250A5D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(3)在塑料瓶侧壁上下不同位置钻两个小孔，取下瓶盖，观察到水从小孔喷出的现象如图丁所示，此现象表明：同种液体内部压强的大小与液体的</w:t>
      </w:r>
      <w:r>
        <w:rPr>
          <w:rFonts w:ascii="Times New Roman" w:cs="Times New Roman" w:hAnsi="Times New Roman" w:hint="default"/>
          <w:color w:val="FF0000"/>
          <w:u w:color="000000" w:val="single"/>
        </w:rPr>
        <w:t>深度</w:t>
      </w:r>
      <w:r>
        <w:rPr>
          <w:rFonts w:ascii="Times New Roman" w:cs="Times New Roman" w:hAnsi="Times New Roman" w:hint="default"/>
        </w:rPr>
        <w:t>有关。再次拧紧瓶盖，会看到小孔</w:t>
      </w:r>
      <w:r>
        <w:rPr>
          <w:rFonts w:ascii="Times New Roman" w:cs="Times New Roman" w:hAnsi="Times New Roman" w:hint="default"/>
          <w:i/>
          <w:color w:val="FF0000"/>
          <w:u w:color="000000" w:val="single"/>
        </w:rPr>
        <w:t>A</w:t>
      </w:r>
      <w:r>
        <w:rPr>
          <w:rFonts w:ascii="Times New Roman" w:cs="Times New Roman" w:hAnsi="Times New Roman" w:hint="default"/>
          <w:color w:val="FF0000"/>
          <w:u w:color="000000" w:val="single"/>
        </w:rPr>
        <w:t>和</w:t>
      </w:r>
      <w:r>
        <w:rPr>
          <w:rFonts w:ascii="Times New Roman" w:cs="Times New Roman" w:hAnsi="Times New Roman" w:hint="default"/>
          <w:i/>
          <w:color w:val="FF0000"/>
          <w:u w:color="000000" w:val="single"/>
        </w:rPr>
        <w:t>B</w:t>
      </w:r>
      <w:r>
        <w:rPr>
          <w:rFonts w:ascii="Times New Roman" w:cs="Times New Roman" w:hAnsi="Times New Roman" w:hint="default"/>
        </w:rPr>
        <w:t>(选填“</w:t>
      </w:r>
      <w:r>
        <w:rPr>
          <w:rFonts w:ascii="Times New Roman" w:cs="Times New Roman" w:hAnsi="Times New Roman" w:hint="default"/>
          <w:i/>
          <w:iCs/>
        </w:rPr>
        <w:t>A</w:t>
      </w:r>
      <w:r>
        <w:rPr>
          <w:rFonts w:ascii="Times New Roman" w:cs="Times New Roman" w:hAnsi="Times New Roman" w:hint="default"/>
        </w:rPr>
        <w:t>”“</w:t>
      </w:r>
      <w:r>
        <w:rPr>
          <w:rFonts w:ascii="Times New Roman" w:cs="Times New Roman" w:hAnsi="Times New Roman" w:hint="default"/>
          <w:i/>
          <w:iCs/>
        </w:rPr>
        <w:t>B</w:t>
      </w:r>
      <w:r>
        <w:rPr>
          <w:rFonts w:ascii="Times New Roman" w:cs="Times New Roman" w:hAnsi="Times New Roman" w:hint="default"/>
        </w:rPr>
        <w:t>”或“</w:t>
      </w:r>
      <w:r>
        <w:rPr>
          <w:rFonts w:ascii="Times New Roman" w:cs="Times New Roman" w:hAnsi="Times New Roman" w:hint="default"/>
          <w:i/>
          <w:iCs/>
        </w:rPr>
        <w:t>A</w:t>
      </w:r>
      <w:r>
        <w:rPr>
          <w:rFonts w:ascii="Times New Roman" w:cs="Times New Roman" w:hAnsi="Times New Roman" w:hint="default"/>
        </w:rPr>
        <w:t>和</w:t>
      </w:r>
      <w:r>
        <w:rPr>
          <w:rFonts w:ascii="Times New Roman" w:cs="Times New Roman" w:hAnsi="Times New Roman" w:hint="default"/>
          <w:i/>
          <w:iCs/>
        </w:rPr>
        <w:t>B</w:t>
      </w:r>
      <w:r>
        <w:rPr>
          <w:rFonts w:ascii="Times New Roman" w:cs="Times New Roman" w:hAnsi="Times New Roman" w:hint="default"/>
        </w:rPr>
        <w:t xml:space="preserve">”)立即停止出水，这是因为 </w:t>
      </w:r>
      <w:r>
        <w:rPr>
          <w:rFonts w:ascii="Times New Roman" w:cs="Times New Roman" w:hAnsi="Times New Roman" w:hint="default"/>
          <w:color w:val="FF0000"/>
          <w:u w:color="000000" w:val="single"/>
        </w:rPr>
        <w:t>大气压</w:t>
      </w:r>
      <w:r>
        <w:rPr>
          <w:rFonts w:ascii="Times New Roman" w:cs="Times New Roman" w:hAnsi="Times New Roman" w:hint="default"/>
        </w:rPr>
        <w:t>的存在。</w:t>
      </w:r>
    </w:p>
    <w:p w14:paraId="7EF0B281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 xml:space="preserve">(4)塑料瓶停止出水后，再次将塑料瓶正放在海绵上，与图乙相比，会观察到海绵的形变程度更不明显，用这个规律可以解释的事例是： </w:t>
      </w:r>
      <w:r>
        <w:rPr>
          <w:rFonts w:ascii="Times New Roman" w:cs="Times New Roman" w:hAnsi="Times New Roman" w:hint="default"/>
          <w:color w:val="FF0000"/>
          <w:u w:color="000000" w:val="single"/>
        </w:rPr>
        <w:t>A</w:t>
      </w:r>
      <w:r>
        <w:rPr>
          <w:rFonts w:ascii="Times New Roman" w:cs="Times New Roman" w:hAnsi="Times New Roman" w:hint="default"/>
        </w:rPr>
        <w:t>。</w:t>
      </w:r>
    </w:p>
    <w:p w14:paraId="2C930B99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A．限制货车超载</w:t>
      </w:r>
    </w:p>
    <w:p w14:paraId="78C52947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B．铁轨下面铺放枕木</w:t>
      </w:r>
    </w:p>
    <w:p w14:paraId="4C88F678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C．破窗锤的敲击端做成锥状</w:t>
      </w:r>
    </w:p>
    <w:p w14:paraId="1632DF81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6．(</w:t>
      </w:r>
      <w:r>
        <w:rPr>
          <w:rFonts w:ascii="Times New Roman" w:cs="Times New Roman" w:eastAsia="楷体_GB2312" w:hAnsi="Times New Roman" w:hint="default"/>
          <w:color w:val="FF0000"/>
        </w:rPr>
        <w:t>2024·宜宾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某兴趣小组利用如图所示器材，探究“液体压强跟哪些因素有关”。</w:t>
      </w:r>
    </w:p>
    <w:p w14:paraId="0C7F789F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657225" cy="838200"/>
            <wp:effectExtent b="0" l="0" r="9525" t="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 w:hint="default"/>
        </w:rPr>
        <w:t xml:space="preserve"> </w:t>
      </w: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076450" cy="828675"/>
            <wp:effectExtent b="9525" l="0" r="0" t="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D544EC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(1)实验前，利用U形管、橡皮管、扎紧橡皮膜的探头、红墨水等组装成压强计，放在空气中静止后，发现U形管两边的液面出现如图甲所示的情景，接下来正确的调节方法是</w:t>
      </w:r>
      <w:r>
        <w:rPr>
          <w:rFonts w:ascii="Times New Roman" w:cs="Times New Roman" w:hAnsi="Times New Roman" w:hint="default"/>
          <w:i w:val="0"/>
          <w:iCs w:val="0"/>
          <w:u w:val="single"/>
        </w:rPr>
        <w:t>C</w:t>
      </w:r>
      <w:r>
        <w:rPr>
          <w:rFonts w:ascii="Times New Roman" w:cs="Times New Roman" w:hAnsi="Times New Roman" w:hint="default"/>
          <w:i w:val="0"/>
          <w:iCs w:val="0"/>
        </w:rPr>
        <w:t>(填写正确选项前的字母)。</w:t>
      </w:r>
    </w:p>
    <w:p w14:paraId="393A363B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A．将U形管右侧高出部分的液体倒出</w:t>
      </w:r>
    </w:p>
    <w:p w14:paraId="4B237FB9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B．向U形管中继续盛装液体</w:t>
      </w:r>
    </w:p>
    <w:p w14:paraId="3406B661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C．取下橡皮管，重新进行安装</w:t>
      </w:r>
    </w:p>
    <w:p w14:paraId="1C0D9D8C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i w:val="0"/>
          <w:iCs w:val="0"/>
        </w:rPr>
        <w:t>(2)压强计是通过观察U形</w:t>
      </w:r>
      <w:r>
        <w:rPr>
          <w:rFonts w:ascii="Times New Roman" w:cs="Times New Roman" w:hAnsi="Times New Roman" w:hint="default"/>
        </w:rPr>
        <w:t>管两端液面的</w:t>
      </w:r>
      <w:r>
        <w:rPr>
          <w:rFonts w:ascii="Times New Roman" w:cs="Times New Roman" w:hAnsi="Times New Roman" w:hint="default"/>
          <w:color w:val="FF0000"/>
          <w:u w:color="000000" w:val="single"/>
        </w:rPr>
        <w:t>高度差</w:t>
      </w:r>
      <w:r>
        <w:rPr>
          <w:rFonts w:ascii="Times New Roman" w:cs="Times New Roman" w:hAnsi="Times New Roman" w:hint="default"/>
        </w:rPr>
        <w:t>来显示橡皮膜所受压强大小的仪器。</w:t>
      </w:r>
    </w:p>
    <w:p w14:paraId="05736D2D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(3)通过比较图中</w:t>
      </w:r>
      <w:r>
        <w:rPr>
          <w:rFonts w:ascii="Times New Roman" w:cs="Times New Roman" w:hAnsi="Times New Roman" w:hint="default"/>
          <w:color w:val="FF0000"/>
          <w:u w:color="000000" w:val="single"/>
        </w:rPr>
        <w:t>乙、丙</w:t>
      </w:r>
      <w:r>
        <w:rPr>
          <w:rFonts w:ascii="Times New Roman" w:cs="Times New Roman" w:hAnsi="Times New Roman" w:hint="default"/>
        </w:rPr>
        <w:t>两个实验，是为了探究液体的压强与液体深度的关系，这种实验研究方法是</w:t>
      </w:r>
      <w:r>
        <w:rPr>
          <w:rFonts w:ascii="Times New Roman" w:cs="Times New Roman" w:hAnsi="Times New Roman" w:hint="default"/>
          <w:color w:val="FF0000"/>
          <w:u w:color="000000" w:val="single"/>
        </w:rPr>
        <w:t>控制变量</w:t>
      </w:r>
      <w:r>
        <w:rPr>
          <w:rFonts w:ascii="Times New Roman" w:cs="Times New Roman" w:hAnsi="Times New Roman" w:hint="default"/>
        </w:rPr>
        <w:t>法，依据得出的结论，拦河大坝要做成</w:t>
      </w:r>
      <w:r>
        <w:rPr>
          <w:rFonts w:ascii="Times New Roman" w:cs="Times New Roman" w:hAnsi="Times New Roman" w:hint="default"/>
          <w:color w:val="FF0000"/>
          <w:u w:color="000000" w:val="single"/>
        </w:rPr>
        <w:t>上窄下宽</w:t>
      </w:r>
      <w:r>
        <w:rPr>
          <w:rFonts w:ascii="Times New Roman" w:cs="Times New Roman" w:hAnsi="Times New Roman" w:hint="default"/>
        </w:rPr>
        <w:t>(选填“上窄下宽”或“上宽下窄”)的形状。</w:t>
      </w:r>
    </w:p>
    <w:p w14:paraId="4D144FAA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(4)某次实验测得压强计中U形管左右两侧液面的高度差为8 cm，则橡皮管内气体的压强与大气压之差为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800</w:t>
      </w:r>
      <w:r>
        <w:rPr>
          <w:rFonts w:ascii="Times New Roman" w:cs="Times New Roman" w:hAnsi="Times New Roman" w:hint="default"/>
          <w:i w:val="0"/>
          <w:iCs w:val="0"/>
        </w:rPr>
        <w:t>Pa。(</w:t>
      </w:r>
      <w:r>
        <w:rPr>
          <w:rFonts w:ascii="Times New Roman" w:cs="Times New Roman" w:hAnsi="Times New Roman" w:hint="default"/>
          <w:i/>
          <w:iCs/>
        </w:rPr>
        <w:t>ρ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红墨水</w:t>
      </w:r>
      <w:r>
        <w:rPr>
          <w:rFonts w:ascii="Times New Roman" w:cs="Times New Roman" w:hAnsi="Times New Roman" w:hint="default"/>
          <w:i w:val="0"/>
          <w:iCs w:val="0"/>
        </w:rPr>
        <w:t>＝1.0×10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 xml:space="preserve">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，</w:t>
      </w:r>
      <w:r>
        <w:rPr>
          <w:rFonts w:ascii="Times New Roman" w:cs="Times New Roman" w:hAnsi="Times New Roman" w:hint="default"/>
          <w:i/>
          <w:iCs/>
        </w:rPr>
        <w:t>g</w:t>
      </w:r>
      <w:r>
        <w:rPr>
          <w:rFonts w:ascii="Times New Roman" w:cs="Times New Roman" w:hAnsi="Times New Roman" w:hint="default"/>
          <w:i w:val="0"/>
          <w:iCs w:val="0"/>
        </w:rPr>
        <w:t>取10 N/kg)</w:t>
      </w:r>
    </w:p>
    <w:p w14:paraId="2477322E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 xml:space="preserve">(5)利用如下图甲的实验器材进行拓展实验：容器中间用隔板分成A、B两部分，隔板底部有一小圆孔(用C表示)，用薄橡皮膜封闭，橡皮膜两侧压强不同时，其形状会发生改变。如图乙，当在A中盛水，测得深度为12 cm，在B中盛某种液体，测得深度为15 cm，此时C处橡皮膜形状刚好不改变，则B中液体密度 </w:t>
      </w:r>
      <w:r>
        <w:rPr>
          <w:rFonts w:ascii="Times New Roman" w:cs="Times New Roman" w:hAnsi="Times New Roman" w:hint="default"/>
          <w:i/>
          <w:iCs w:val="0"/>
          <w:lang w:eastAsia="zh-CN"/>
        </w:rPr>
        <w:t>ρ</w:t>
      </w:r>
      <w:r>
        <w:rPr>
          <w:rFonts w:ascii="Times New Roman" w:cs="Times New Roman" w:hAnsi="Times New Roman" w:hint="default"/>
          <w:i w:val="0"/>
          <w:iCs w:val="0"/>
        </w:rPr>
        <w:t>液＝</w:t>
      </w:r>
      <w:r>
        <w:rPr>
          <w:rFonts w:ascii="Times New Roman" w:cs="Times New Roman" w:hAnsi="Times New Roman" w:hint="default"/>
          <w:i w:val="0"/>
          <w:iCs w:val="0"/>
          <w:color w:val="FF0000"/>
          <w:u w:color="000000" w:val="single"/>
        </w:rPr>
        <w:t>0.8×10</w:t>
      </w:r>
      <w:r>
        <w:rPr>
          <w:rFonts w:ascii="Times New Roman" w:cs="Times New Roman" w:hAnsi="Times New Roman" w:hint="default"/>
          <w:i w:val="0"/>
          <w:iCs w:val="0"/>
          <w:color w:val="FF0000"/>
          <w:sz w:val="21"/>
          <w:u w:color="000000" w:val="single"/>
          <w:vertAlign w:val="superscript"/>
        </w:rPr>
        <w:t>3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。(</w:t>
      </w:r>
      <w:r>
        <w:rPr>
          <w:rFonts w:ascii="Times New Roman" w:cs="Times New Roman" w:hAnsi="Times New Roman" w:hint="default"/>
          <w:i/>
          <w:iCs/>
          <w:vertAlign w:val="baseline"/>
          <w:lang w:eastAsia="zh-CN"/>
        </w:rPr>
        <w:t>ρ</w:t>
      </w:r>
      <w:r>
        <w:rPr>
          <w:rFonts w:ascii="Times New Roman" w:cs="Times New Roman" w:hAnsi="Times New Roman" w:hint="default"/>
          <w:i w:val="0"/>
          <w:iCs w:val="0"/>
          <w:vertAlign w:val="subscript"/>
          <w:lang w:eastAsia="zh-CN"/>
        </w:rPr>
        <w:t>水</w:t>
      </w:r>
      <w:r>
        <w:rPr>
          <w:rFonts w:ascii="Times New Roman" w:cs="Times New Roman" w:hAnsi="Times New Roman" w:hint="default"/>
          <w:i w:val="0"/>
          <w:iCs w:val="0"/>
        </w:rPr>
        <w:t>＝1.0×10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 xml:space="preserve">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53777580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190750" cy="952500"/>
            <wp:effectExtent b="0" l="0" r="0" t="0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D2E69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eastAsia="黑体" w:hAnsi="Times New Roman" w:hint="default"/>
        </w:rPr>
        <w:t>·提升练·</w:t>
      </w:r>
    </w:p>
    <w:p w14:paraId="6D86BD52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7．</w:t>
      </w:r>
      <w:r>
        <w:rPr>
          <w:rFonts w:ascii="Times New Roman" w:cs="Times New Roman" w:hAnsi="Times New Roman" w:hint="default"/>
        </w:rPr>
        <w:t>如图所示，水平桌面上放有底面积和质量都相同的甲、乙两平底容器，分别装有深度相同、质量相等的不同液体。下列说法正确的是</w:t>
      </w:r>
      <w:r>
        <w:rPr>
          <w:rFonts w:ascii="Times New Roman" w:cs="Times New Roman" w:hAnsi="Times New Roman" w:hint="default"/>
          <w:i w:val="0"/>
          <w:iCs w:val="0"/>
        </w:rPr>
        <w:t>(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D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02C6E6FE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anchor allowOverlap="1" behindDoc="0" distB="0" distL="114300" distR="114300" distT="0" layoutInCell="1" locked="0" relativeHeight="251664384" simplePos="0">
            <wp:simplePos x="0" y="0"/>
            <wp:positionH relativeFrom="column">
              <wp:posOffset>4066540</wp:posOffset>
            </wp:positionH>
            <wp:positionV relativeFrom="paragraph">
              <wp:posOffset>198120</wp:posOffset>
            </wp:positionV>
            <wp:extent cx="1133475" cy="752475"/>
            <wp:effectExtent b="9525" l="0" r="9525" t="0"/>
            <wp:wrapSquare wrapText="bothSides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 w:hint="default"/>
        </w:rPr>
        <w:t>①容器对桌面的压力：</w:t>
      </w:r>
      <w:r>
        <w:rPr>
          <w:rFonts w:ascii="Times New Roman" w:cs="Times New Roman" w:hAnsi="Times New Roman" w:hint="default"/>
          <w:i/>
          <w:lang w:eastAsia="zh-CN"/>
        </w:rPr>
        <w:t>F</w:t>
      </w:r>
      <w:r>
        <w:rPr>
          <w:rFonts w:ascii="Times New Roman" w:cs="Times New Roman" w:hAnsi="Times New Roman" w:hint="default"/>
          <w:vertAlign w:val="subscript"/>
        </w:rPr>
        <w:t>甲</w:t>
      </w:r>
      <w:r>
        <w:rPr>
          <w:rFonts w:ascii="Times New Roman" w:cs="Times New Roman" w:hAnsi="Times New Roman" w:hint="default"/>
        </w:rPr>
        <w:t>&gt;</w:t>
      </w:r>
      <w:r>
        <w:rPr>
          <w:rFonts w:ascii="Times New Roman" w:cs="Times New Roman" w:hAnsi="Times New Roman" w:hint="default"/>
          <w:i/>
          <w:lang w:eastAsia="zh-CN"/>
        </w:rPr>
        <w:t>F</w:t>
      </w:r>
      <w:r>
        <w:rPr>
          <w:rFonts w:ascii="Times New Roman" w:cs="Times New Roman" w:hAnsi="Times New Roman" w:hint="default"/>
          <w:vertAlign w:val="subscript"/>
        </w:rPr>
        <w:t>乙</w:t>
      </w:r>
    </w:p>
    <w:p w14:paraId="41ED6040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②液体的密度：</w:t>
      </w:r>
      <w:r>
        <w:rPr>
          <w:rFonts w:ascii="Times New Roman" w:cs="Times New Roman" w:hAnsi="Times New Roman" w:hint="default"/>
          <w:i/>
          <w:iCs/>
        </w:rPr>
        <w:t>ρ</w:t>
      </w:r>
      <w:r>
        <w:rPr>
          <w:rFonts w:ascii="Times New Roman" w:cs="Times New Roman" w:hAnsi="Times New Roman" w:hint="default"/>
          <w:vertAlign w:val="subscript"/>
        </w:rPr>
        <w:t>甲</w:t>
      </w:r>
      <w:r>
        <w:rPr>
          <w:rFonts w:ascii="Times New Roman" w:cs="Times New Roman" w:hAnsi="Times New Roman" w:hint="default"/>
        </w:rPr>
        <w:t>＝</w:t>
      </w:r>
      <w:r>
        <w:rPr>
          <w:rFonts w:ascii="Times New Roman" w:cs="Times New Roman" w:hAnsi="Times New Roman" w:hint="default"/>
          <w:i/>
          <w:iCs/>
        </w:rPr>
        <w:t>ρ</w:t>
      </w:r>
      <w:r>
        <w:rPr>
          <w:rFonts w:ascii="Times New Roman" w:cs="Times New Roman" w:hAnsi="Times New Roman" w:hint="default"/>
          <w:vertAlign w:val="subscript"/>
        </w:rPr>
        <w:t>乙</w:t>
      </w:r>
    </w:p>
    <w:p w14:paraId="0D9D4D91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③液体对容器底部的压强：</w:t>
      </w:r>
      <w:r>
        <w:rPr>
          <w:rFonts w:ascii="Times New Roman" w:cs="Times New Roman" w:hAnsi="Times New Roman" w:hint="default"/>
          <w:i/>
          <w:iCs/>
        </w:rPr>
        <w:t>p</w:t>
      </w:r>
      <w:r>
        <w:rPr>
          <w:rFonts w:ascii="Times New Roman" w:cs="Times New Roman" w:hAnsi="Times New Roman" w:hint="default"/>
          <w:vertAlign w:val="subscript"/>
        </w:rPr>
        <w:t>甲</w:t>
      </w:r>
      <w:r>
        <w:rPr>
          <w:rFonts w:ascii="Times New Roman" w:cs="Times New Roman" w:hAnsi="Times New Roman" w:hint="default"/>
        </w:rPr>
        <w:t>&gt;</w:t>
      </w:r>
      <w:r>
        <w:rPr>
          <w:rFonts w:ascii="Times New Roman" w:cs="Times New Roman" w:hAnsi="Times New Roman" w:hint="default"/>
          <w:i/>
          <w:iCs/>
        </w:rPr>
        <w:t>p</w:t>
      </w:r>
      <w:r>
        <w:rPr>
          <w:rFonts w:ascii="Times New Roman" w:cs="Times New Roman" w:hAnsi="Times New Roman" w:hint="default"/>
          <w:vertAlign w:val="subscript"/>
        </w:rPr>
        <w:t>乙</w:t>
      </w:r>
    </w:p>
    <w:p w14:paraId="51C80C2B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④容器对桌面的压强：</w:t>
      </w:r>
      <w:r>
        <w:rPr>
          <w:rFonts w:ascii="Times New Roman" w:cs="Times New Roman" w:hAnsi="Times New Roman" w:hint="default"/>
          <w:i/>
          <w:iCs/>
        </w:rPr>
        <w:t>p</w:t>
      </w:r>
      <w:r>
        <w:rPr>
          <w:rFonts w:ascii="Times New Roman" w:cs="Times New Roman" w:hAnsi="Times New Roman" w:hint="default"/>
        </w:rPr>
        <w:t>′</w:t>
      </w:r>
      <w:r>
        <w:rPr>
          <w:rFonts w:ascii="Times New Roman" w:cs="Times New Roman" w:hAnsi="Times New Roman" w:hint="default"/>
          <w:vertAlign w:val="subscript"/>
        </w:rPr>
        <w:t>甲</w:t>
      </w:r>
      <w:r>
        <w:rPr>
          <w:rFonts w:ascii="Times New Roman" w:cs="Times New Roman" w:hAnsi="Times New Roman" w:hint="default"/>
        </w:rPr>
        <w:t>＝</w:t>
      </w:r>
      <w:r>
        <w:rPr>
          <w:rFonts w:ascii="Times New Roman" w:cs="Times New Roman" w:hAnsi="Times New Roman" w:hint="default"/>
          <w:i/>
          <w:iCs/>
        </w:rPr>
        <w:t>p</w:t>
      </w:r>
      <w:r>
        <w:rPr>
          <w:rFonts w:ascii="Times New Roman" w:cs="Times New Roman" w:hAnsi="Times New Roman" w:hint="default"/>
        </w:rPr>
        <w:t>′</w:t>
      </w:r>
      <w:r>
        <w:rPr>
          <w:rFonts w:ascii="Times New Roman" w:cs="Times New Roman" w:hAnsi="Times New Roman" w:hint="default"/>
          <w:vertAlign w:val="subscript"/>
        </w:rPr>
        <w:t>乙</w:t>
      </w:r>
    </w:p>
    <w:p w14:paraId="5E6B565E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A．只有①和③　　B．只有①和④</w:t>
      </w:r>
      <w:r>
        <w:rPr>
          <w:rFonts w:ascii="Times New Roman" w:cs="Times New Roman" w:hAnsi="Times New Roman" w:hint="default"/>
          <w:i w:val="0"/>
          <w:iCs/>
          <w:lang w:eastAsia="zh-CN" w:val="en-US"/>
        </w:rPr>
        <w:t xml:space="preserve">     </w:t>
      </w:r>
      <w:r>
        <w:rPr>
          <w:rFonts w:ascii="Times New Roman" w:cs="Times New Roman" w:hAnsi="Times New Roman" w:hint="default"/>
          <w:i w:val="0"/>
          <w:iCs/>
        </w:rPr>
        <w:t>C．只有②和③    D．只有③和④</w:t>
      </w:r>
    </w:p>
    <w:p w14:paraId="4088BC37"/>
    <w:sectPr>
      <w:headerReference r:id="rId22" w:type="default"/>
      <w:footerReference r:id="rId23" w:type="default"/>
      <w:pgSz w:h="16838" w:w="11906"/>
      <w:pgMar w:bottom="1440" w:footer="992" w:gutter="0" w:header="851" w:left="1800" w:right="1800" w:top="1440"/>
      <w:cols w:num="1" w:space="425"/>
      <w:docGrid w:charSpace="0" w:linePitch="312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roman"/>
    <w:pitch w:val="variable"/>
    <w:sig w:usb0="E0002AFF" w:usb1="C0007841" w:usb2="00000009" w:usb3="00000000" w:csb0="400401FF" w:csb1="FFFF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ource Han Serif SC Heavy">
    <w:altName w:val="宋体"/>
    <w:panose1 w:val="02020A00000000000000"/>
    <w:charset w:val="86"/>
    <w:family w:val="roman"/>
    <w:pitch w:val="default"/>
    <w:sig w:usb0="00000000" w:usb1="00000000" w:usb2="00000016" w:usb3="00000000" w:csb0="002E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spacing w:after="0" w:line="240" w:lineRule="auto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207CC2E"/>
    <w:multiLevelType w:val="singleLevel"/>
    <w:tmpl w:val="4207CC2E"/>
    <w:lvl w:ilvl="0">
      <w:start w:val="7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06062CBC"/>
    <w:rsid w:val="38165CB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6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header" Target="header1.xml" /><Relationship Id="rId23" Type="http://schemas.openxmlformats.org/officeDocument/2006/relationships/footer" Target="footer1.xml" /><Relationship Id="rId24" Type="http://schemas.openxmlformats.org/officeDocument/2006/relationships/theme" Target="theme/theme1.xml" /><Relationship Id="rId25" Type="http://schemas.openxmlformats.org/officeDocument/2006/relationships/numbering" Target="numbering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9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9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3502</Words>
  <Characters>4078</Characters>
  <DocSecurity>0</DocSecurity>
  <Lines>0</Lines>
  <Paragraphs>0</Paragraphs>
  <ScaleCrop>false</ScaleCrop>
  <Company/>
  <LinksUpToDate>false</LinksUpToDate>
  <CharactersWithSpaces>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2024-12-13T02:04:00Z</dcterms:created>
  <dcterms:modified xsi:type="dcterms:W3CDTF">2024-12-13T06:43:54Z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